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E4CF" w14:textId="77777777" w:rsidR="001C6DC8" w:rsidRDefault="001C6DC8">
      <w:pPr>
        <w:rPr>
          <w:rFonts w:ascii="Times New Roman" w:eastAsia="Times New Roman" w:hAnsi="Times New Roman" w:cs="Times New Roman"/>
          <w:sz w:val="20"/>
          <w:szCs w:val="20"/>
          <w:lang w:val="nb-NO"/>
        </w:rPr>
      </w:pPr>
    </w:p>
    <w:p w14:paraId="21C1DDE2" w14:textId="77777777" w:rsidR="001C6DC8" w:rsidRDefault="001C6DC8">
      <w:pPr>
        <w:rPr>
          <w:rFonts w:ascii="Times New Roman" w:eastAsia="Times New Roman" w:hAnsi="Times New Roman" w:cs="Times New Roman"/>
          <w:sz w:val="20"/>
          <w:szCs w:val="20"/>
          <w:lang w:val="nb-NO"/>
        </w:rPr>
      </w:pPr>
    </w:p>
    <w:p w14:paraId="6D70FDB4" w14:textId="77777777" w:rsidR="001C6DC8" w:rsidRDefault="001C6DC8">
      <w:pPr>
        <w:rPr>
          <w:rFonts w:ascii="Times New Roman" w:eastAsia="Times New Roman" w:hAnsi="Times New Roman" w:cs="Times New Roman"/>
          <w:sz w:val="20"/>
          <w:szCs w:val="20"/>
          <w:lang w:val="nb-NO"/>
        </w:rPr>
      </w:pPr>
    </w:p>
    <w:p w14:paraId="033B71AD" w14:textId="77777777" w:rsidR="001C6DC8" w:rsidRDefault="001C6DC8">
      <w:pPr>
        <w:rPr>
          <w:rFonts w:ascii="Times New Roman" w:eastAsia="Times New Roman" w:hAnsi="Times New Roman" w:cs="Times New Roman"/>
          <w:sz w:val="20"/>
          <w:szCs w:val="20"/>
          <w:lang w:val="nb-NO"/>
        </w:rPr>
      </w:pPr>
    </w:p>
    <w:p w14:paraId="173A6609" w14:textId="77777777" w:rsidR="0011666E" w:rsidRDefault="0011666E">
      <w:pPr>
        <w:rPr>
          <w:rFonts w:ascii="Times New Roman" w:eastAsia="Times New Roman" w:hAnsi="Times New Roman" w:cs="Times New Roman"/>
          <w:sz w:val="20"/>
          <w:szCs w:val="20"/>
          <w:lang w:val="nb-NO"/>
        </w:rPr>
      </w:pPr>
    </w:p>
    <w:p w14:paraId="78568D03" w14:textId="77777777" w:rsidR="0011666E" w:rsidRDefault="0011666E">
      <w:pPr>
        <w:rPr>
          <w:rFonts w:ascii="Times New Roman" w:eastAsia="Times New Roman" w:hAnsi="Times New Roman" w:cs="Times New Roman"/>
          <w:sz w:val="20"/>
          <w:szCs w:val="20"/>
          <w:lang w:val="nb-NO"/>
        </w:rPr>
      </w:pPr>
    </w:p>
    <w:p w14:paraId="0498D9B9" w14:textId="77777777" w:rsidR="0011666E" w:rsidRDefault="0011666E">
      <w:pPr>
        <w:rPr>
          <w:rFonts w:ascii="Times New Roman" w:eastAsia="Times New Roman" w:hAnsi="Times New Roman" w:cs="Times New Roman"/>
          <w:sz w:val="20"/>
          <w:szCs w:val="20"/>
          <w:lang w:val="nb-NO"/>
        </w:rPr>
      </w:pPr>
    </w:p>
    <w:p w14:paraId="525DDC08" w14:textId="77777777" w:rsidR="0011666E" w:rsidRDefault="0011666E">
      <w:pPr>
        <w:rPr>
          <w:rFonts w:ascii="Times New Roman" w:eastAsia="Times New Roman" w:hAnsi="Times New Roman" w:cs="Times New Roman"/>
          <w:sz w:val="20"/>
          <w:szCs w:val="20"/>
          <w:lang w:val="nb-NO"/>
        </w:rPr>
      </w:pPr>
    </w:p>
    <w:p w14:paraId="6F86F47D" w14:textId="77777777" w:rsidR="001C6DC8" w:rsidRDefault="001C6DC8">
      <w:pPr>
        <w:rPr>
          <w:rFonts w:ascii="Times New Roman" w:eastAsia="Times New Roman" w:hAnsi="Times New Roman" w:cs="Times New Roman"/>
          <w:sz w:val="20"/>
          <w:szCs w:val="20"/>
          <w:lang w:val="nb-NO"/>
        </w:rPr>
      </w:pPr>
    </w:p>
    <w:p w14:paraId="57FF9EFD" w14:textId="7F081E15" w:rsidR="008D3209" w:rsidRPr="00C742B8" w:rsidRDefault="006214B5" w:rsidP="0011666E">
      <w:pPr>
        <w:jc w:val="center"/>
        <w:rPr>
          <w:rFonts w:eastAsia="Times New Roman" w:cs="Times New Roman"/>
          <w:b/>
          <w:bCs/>
          <w:sz w:val="52"/>
          <w:szCs w:val="52"/>
          <w:lang w:val="nb-NO" w:eastAsia="nb-NO"/>
        </w:rPr>
      </w:pPr>
      <w:r w:rsidRPr="00C742B8">
        <w:rPr>
          <w:rFonts w:eastAsia="Times New Roman" w:cs="Times New Roman"/>
          <w:b/>
          <w:bCs/>
          <w:sz w:val="52"/>
          <w:szCs w:val="52"/>
          <w:lang w:val="nb-NO" w:eastAsia="nb-NO"/>
        </w:rPr>
        <w:t xml:space="preserve">Rammeavtale </w:t>
      </w:r>
      <w:r w:rsidR="00B74B88" w:rsidRPr="00C742B8">
        <w:rPr>
          <w:rFonts w:eastAsia="Times New Roman" w:cs="Times New Roman"/>
          <w:b/>
          <w:bCs/>
          <w:sz w:val="52"/>
          <w:szCs w:val="52"/>
          <w:lang w:val="nb-NO" w:eastAsia="nb-NO"/>
        </w:rPr>
        <w:t xml:space="preserve">for kjøp av </w:t>
      </w:r>
      <w:r w:rsidR="00F174C2">
        <w:rPr>
          <w:rFonts w:eastAsia="Times New Roman" w:cs="Times New Roman"/>
          <w:b/>
          <w:bCs/>
          <w:sz w:val="52"/>
          <w:szCs w:val="52"/>
          <w:lang w:val="nb-NO" w:eastAsia="nb-NO"/>
        </w:rPr>
        <w:t xml:space="preserve">Kontorrekvisita, </w:t>
      </w:r>
      <w:bookmarkStart w:id="0" w:name="1._ALMINNELIGE_BESTEMMELSER"/>
      <w:bookmarkEnd w:id="0"/>
      <w:r w:rsidR="00BC101B" w:rsidRPr="00C742B8">
        <w:rPr>
          <w:rFonts w:eastAsia="Times New Roman" w:cs="Times New Roman"/>
          <w:b/>
          <w:bCs/>
          <w:sz w:val="52"/>
          <w:szCs w:val="52"/>
          <w:lang w:val="nb-NO" w:eastAsia="nb-NO"/>
        </w:rPr>
        <w:t>nr. 2</w:t>
      </w:r>
      <w:r w:rsidR="007F582A">
        <w:rPr>
          <w:rFonts w:eastAsia="Times New Roman" w:cs="Times New Roman"/>
          <w:b/>
          <w:bCs/>
          <w:sz w:val="52"/>
          <w:szCs w:val="52"/>
          <w:lang w:val="nb-NO" w:eastAsia="nb-NO"/>
        </w:rPr>
        <w:t>6-015</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631"/>
      </w:tblGrid>
      <w:tr w:rsidR="008D3209" w:rsidRPr="00682FF5" w14:paraId="2B12418B" w14:textId="77777777" w:rsidTr="00E07079">
        <w:trPr>
          <w:trHeight w:val="400"/>
        </w:trPr>
        <w:tc>
          <w:tcPr>
            <w:tcW w:w="4395" w:type="dxa"/>
            <w:tcBorders>
              <w:top w:val="single" w:sz="4" w:space="0" w:color="auto"/>
              <w:left w:val="nil"/>
              <w:bottom w:val="single" w:sz="4" w:space="0" w:color="auto"/>
              <w:right w:val="nil"/>
            </w:tcBorders>
          </w:tcPr>
          <w:p w14:paraId="4124B302"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p>
        </w:tc>
        <w:tc>
          <w:tcPr>
            <w:tcW w:w="5670" w:type="dxa"/>
            <w:tcBorders>
              <w:top w:val="single" w:sz="4" w:space="0" w:color="auto"/>
              <w:left w:val="nil"/>
              <w:bottom w:val="single" w:sz="4" w:space="0" w:color="auto"/>
              <w:right w:val="nil"/>
            </w:tcBorders>
          </w:tcPr>
          <w:p w14:paraId="37F41D3B"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p>
        </w:tc>
      </w:tr>
      <w:tr w:rsidR="008D3209" w:rsidRPr="00CD46DE" w14:paraId="4CE77DAA" w14:textId="77777777" w:rsidTr="00E07079">
        <w:trPr>
          <w:trHeight w:val="892"/>
        </w:trPr>
        <w:tc>
          <w:tcPr>
            <w:tcW w:w="4395" w:type="dxa"/>
            <w:tcBorders>
              <w:top w:val="single" w:sz="4" w:space="0" w:color="auto"/>
            </w:tcBorders>
          </w:tcPr>
          <w:p w14:paraId="3D121B3B" w14:textId="66C9CB72" w:rsidR="008D3209" w:rsidRPr="00CD46DE" w:rsidRDefault="000A4486" w:rsidP="004342A4">
            <w:pPr>
              <w:pStyle w:val="Topptekst"/>
              <w:keepLines w:val="0"/>
              <w:tabs>
                <w:tab w:val="clear" w:pos="4536"/>
                <w:tab w:val="clear" w:pos="9072"/>
              </w:tabs>
              <w:autoSpaceDE w:val="0"/>
              <w:autoSpaceDN w:val="0"/>
              <w:adjustRightInd w:val="0"/>
              <w:rPr>
                <w:rFonts w:asciiTheme="minorHAnsi" w:hAnsiTheme="minorHAnsi"/>
                <w:sz w:val="28"/>
                <w:szCs w:val="28"/>
              </w:rPr>
            </w:pPr>
            <w:r>
              <w:rPr>
                <w:rFonts w:asciiTheme="minorHAnsi" w:hAnsiTheme="minorHAnsi"/>
                <w:b/>
                <w:sz w:val="28"/>
                <w:szCs w:val="28"/>
              </w:rPr>
              <w:t>Oppdragsgiver</w:t>
            </w:r>
            <w:r w:rsidR="00E07079" w:rsidRPr="00CD46DE">
              <w:rPr>
                <w:rFonts w:asciiTheme="minorHAnsi" w:hAnsiTheme="minorHAnsi"/>
                <w:b/>
                <w:sz w:val="28"/>
                <w:szCs w:val="28"/>
              </w:rPr>
              <w:t>:</w:t>
            </w:r>
            <w:r w:rsidR="0030498D">
              <w:rPr>
                <w:rFonts w:asciiTheme="minorHAnsi" w:hAnsiTheme="minorHAnsi"/>
                <w:b/>
                <w:sz w:val="28"/>
                <w:szCs w:val="28"/>
              </w:rPr>
              <w:br/>
              <w:t>A/S Vinmon</w:t>
            </w:r>
            <w:r w:rsidR="006F7C43">
              <w:rPr>
                <w:rFonts w:asciiTheme="minorHAnsi" w:hAnsiTheme="minorHAnsi"/>
                <w:b/>
                <w:sz w:val="28"/>
                <w:szCs w:val="28"/>
              </w:rPr>
              <w:t>o</w:t>
            </w:r>
            <w:r w:rsidR="0030498D">
              <w:rPr>
                <w:rFonts w:asciiTheme="minorHAnsi" w:hAnsiTheme="minorHAnsi"/>
                <w:b/>
                <w:sz w:val="28"/>
                <w:szCs w:val="28"/>
              </w:rPr>
              <w:t>polet</w:t>
            </w:r>
          </w:p>
        </w:tc>
        <w:tc>
          <w:tcPr>
            <w:tcW w:w="5670" w:type="dxa"/>
            <w:tcBorders>
              <w:top w:val="single" w:sz="4" w:space="0" w:color="auto"/>
            </w:tcBorders>
          </w:tcPr>
          <w:p w14:paraId="4902B1B7" w14:textId="71DFB9A7" w:rsidR="00E07079" w:rsidRPr="00CD46DE" w:rsidRDefault="000A4486" w:rsidP="00E07079">
            <w:pPr>
              <w:pStyle w:val="Topptekst"/>
              <w:keepLines w:val="0"/>
              <w:tabs>
                <w:tab w:val="clear" w:pos="4536"/>
                <w:tab w:val="clear" w:pos="9072"/>
              </w:tabs>
              <w:autoSpaceDE w:val="0"/>
              <w:autoSpaceDN w:val="0"/>
              <w:adjustRightInd w:val="0"/>
              <w:rPr>
                <w:rFonts w:asciiTheme="minorHAnsi" w:hAnsiTheme="minorHAnsi"/>
                <w:b/>
                <w:sz w:val="28"/>
                <w:szCs w:val="28"/>
              </w:rPr>
            </w:pPr>
            <w:r>
              <w:rPr>
                <w:rFonts w:asciiTheme="minorHAnsi" w:hAnsiTheme="minorHAnsi"/>
                <w:b/>
                <w:sz w:val="28"/>
                <w:szCs w:val="28"/>
              </w:rPr>
              <w:t>Leverandør</w:t>
            </w:r>
            <w:r w:rsidR="00E07079" w:rsidRPr="00CD46DE">
              <w:rPr>
                <w:rFonts w:asciiTheme="minorHAnsi" w:hAnsiTheme="minorHAnsi"/>
                <w:b/>
                <w:sz w:val="28"/>
                <w:szCs w:val="28"/>
              </w:rPr>
              <w:t>:</w:t>
            </w:r>
          </w:p>
          <w:p w14:paraId="1E5F6662" w14:textId="77777777" w:rsidR="008D3209" w:rsidRPr="00CD46DE" w:rsidRDefault="008D3209" w:rsidP="00CF4659">
            <w:pPr>
              <w:pStyle w:val="Topptekst"/>
              <w:keepLines w:val="0"/>
              <w:tabs>
                <w:tab w:val="clear" w:pos="4536"/>
                <w:tab w:val="clear" w:pos="9072"/>
              </w:tabs>
              <w:autoSpaceDE w:val="0"/>
              <w:autoSpaceDN w:val="0"/>
              <w:adjustRightInd w:val="0"/>
              <w:rPr>
                <w:rFonts w:asciiTheme="minorHAnsi" w:hAnsiTheme="minorHAnsi"/>
                <w:b/>
                <w:sz w:val="28"/>
                <w:szCs w:val="28"/>
              </w:rPr>
            </w:pPr>
          </w:p>
        </w:tc>
      </w:tr>
      <w:tr w:rsidR="008D3209" w:rsidRPr="00CD46DE" w14:paraId="20BB1327" w14:textId="77777777" w:rsidTr="00E07079">
        <w:trPr>
          <w:trHeight w:val="587"/>
        </w:trPr>
        <w:tc>
          <w:tcPr>
            <w:tcW w:w="4395" w:type="dxa"/>
          </w:tcPr>
          <w:p w14:paraId="67CCC835"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Kontaktperson for avtalen:</w:t>
            </w:r>
          </w:p>
          <w:p w14:paraId="36299736"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p>
          <w:p w14:paraId="749AB30D" w14:textId="4CEBF860" w:rsidR="008D3209" w:rsidRPr="00296730"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296730">
              <w:rPr>
                <w:rFonts w:asciiTheme="minorHAnsi" w:hAnsiTheme="minorHAnsi"/>
                <w:sz w:val="28"/>
                <w:szCs w:val="28"/>
              </w:rPr>
              <w:t xml:space="preserve">Navn: </w:t>
            </w:r>
            <w:r w:rsidR="006F2D63" w:rsidRPr="00296730">
              <w:rPr>
                <w:rFonts w:asciiTheme="minorHAnsi" w:hAnsiTheme="minorHAnsi"/>
                <w:sz w:val="28"/>
                <w:szCs w:val="28"/>
              </w:rPr>
              <w:t>Mette Mortensen</w:t>
            </w:r>
          </w:p>
          <w:p w14:paraId="6DD40204" w14:textId="7D628A29" w:rsidR="008D3209" w:rsidRPr="00296730"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296730">
              <w:rPr>
                <w:rFonts w:asciiTheme="minorHAnsi" w:hAnsiTheme="minorHAnsi"/>
                <w:sz w:val="28"/>
                <w:szCs w:val="28"/>
              </w:rPr>
              <w:t xml:space="preserve">Stilling: </w:t>
            </w:r>
            <w:r w:rsidR="00296730" w:rsidRPr="00296730">
              <w:rPr>
                <w:rFonts w:asciiTheme="minorHAnsi" w:hAnsiTheme="minorHAnsi"/>
                <w:sz w:val="28"/>
                <w:szCs w:val="28"/>
              </w:rPr>
              <w:t>Konsulent fellestjenester</w:t>
            </w:r>
          </w:p>
          <w:p w14:paraId="795E3CE0" w14:textId="33AA8257" w:rsidR="008D3209" w:rsidRPr="00296730"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296730">
              <w:rPr>
                <w:rFonts w:asciiTheme="minorHAnsi" w:hAnsiTheme="minorHAnsi"/>
                <w:sz w:val="28"/>
                <w:szCs w:val="28"/>
              </w:rPr>
              <w:t xml:space="preserve">Epost: </w:t>
            </w:r>
            <w:hyperlink r:id="rId11" w:history="1">
              <w:r w:rsidR="00296730" w:rsidRPr="00524B3D">
                <w:rPr>
                  <w:rStyle w:val="Hyperkobling"/>
                  <w:rFonts w:asciiTheme="minorHAnsi" w:hAnsiTheme="minorHAnsi"/>
                  <w:sz w:val="28"/>
                  <w:szCs w:val="28"/>
                </w:rPr>
                <w:t>mette.mortensen@vinmonopolet.no</w:t>
              </w:r>
            </w:hyperlink>
            <w:r w:rsidR="00296730">
              <w:rPr>
                <w:rFonts w:asciiTheme="minorHAnsi" w:hAnsiTheme="minorHAnsi"/>
                <w:sz w:val="28"/>
                <w:szCs w:val="28"/>
              </w:rPr>
              <w:t xml:space="preserve"> </w:t>
            </w:r>
          </w:p>
          <w:p w14:paraId="2F524D18" w14:textId="6C1CD11B"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296730">
              <w:rPr>
                <w:rFonts w:asciiTheme="minorHAnsi" w:hAnsiTheme="minorHAnsi"/>
                <w:sz w:val="28"/>
                <w:szCs w:val="28"/>
              </w:rPr>
              <w:t xml:space="preserve">Telefon: </w:t>
            </w:r>
            <w:r w:rsidR="00296730" w:rsidRPr="00296730">
              <w:rPr>
                <w:rFonts w:asciiTheme="minorHAnsi" w:hAnsiTheme="minorHAnsi"/>
                <w:sz w:val="28"/>
                <w:szCs w:val="28"/>
              </w:rPr>
              <w:t>93085593</w:t>
            </w:r>
          </w:p>
          <w:p w14:paraId="036464F8"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p>
        </w:tc>
        <w:tc>
          <w:tcPr>
            <w:tcW w:w="5670" w:type="dxa"/>
          </w:tcPr>
          <w:p w14:paraId="3D822A01"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Kontaktperson for avtalen:</w:t>
            </w:r>
          </w:p>
          <w:p w14:paraId="45922CC6"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p>
          <w:p w14:paraId="13CC7B8D"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Navn: </w:t>
            </w:r>
          </w:p>
          <w:p w14:paraId="26AC9EF9"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Stilling: </w:t>
            </w:r>
          </w:p>
          <w:p w14:paraId="475B8CA0"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Epost: </w:t>
            </w:r>
          </w:p>
          <w:p w14:paraId="1E2EAB9F"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Telefon: </w:t>
            </w:r>
          </w:p>
          <w:p w14:paraId="7F7AAFE6"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sz w:val="28"/>
                <w:szCs w:val="28"/>
              </w:rPr>
            </w:pPr>
          </w:p>
        </w:tc>
      </w:tr>
      <w:tr w:rsidR="008D3209" w:rsidRPr="00682FF5" w14:paraId="4BA57F7F" w14:textId="77777777" w:rsidTr="00E07079">
        <w:trPr>
          <w:trHeight w:val="753"/>
        </w:trPr>
        <w:tc>
          <w:tcPr>
            <w:tcW w:w="4395" w:type="dxa"/>
          </w:tcPr>
          <w:p w14:paraId="43DA77BD"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gjelder fra dato:</w:t>
            </w:r>
          </w:p>
          <w:p w14:paraId="2F306CD2" w14:textId="3BB470D3" w:rsidR="008D3209" w:rsidRPr="00CD46DE" w:rsidRDefault="00DE32E3" w:rsidP="004342A4">
            <w:pPr>
              <w:pStyle w:val="Topptekst"/>
              <w:keepLines w:val="0"/>
              <w:tabs>
                <w:tab w:val="clear" w:pos="4536"/>
                <w:tab w:val="clear" w:pos="9072"/>
              </w:tabs>
              <w:autoSpaceDE w:val="0"/>
              <w:autoSpaceDN w:val="0"/>
              <w:adjustRightInd w:val="0"/>
              <w:rPr>
                <w:rFonts w:asciiTheme="minorHAnsi" w:hAnsiTheme="minorHAnsi"/>
                <w:b/>
                <w:sz w:val="28"/>
                <w:szCs w:val="28"/>
              </w:rPr>
            </w:pPr>
            <w:r>
              <w:rPr>
                <w:rFonts w:asciiTheme="minorHAnsi" w:hAnsiTheme="minorHAnsi"/>
                <w:b/>
                <w:sz w:val="28"/>
                <w:szCs w:val="28"/>
              </w:rPr>
              <w:t>xx.</w:t>
            </w:r>
            <w:r w:rsidR="00293849">
              <w:rPr>
                <w:rFonts w:asciiTheme="minorHAnsi" w:hAnsiTheme="minorHAnsi"/>
                <w:b/>
                <w:sz w:val="28"/>
                <w:szCs w:val="28"/>
              </w:rPr>
              <w:t>xx</w:t>
            </w:r>
            <w:r>
              <w:rPr>
                <w:rFonts w:asciiTheme="minorHAnsi" w:hAnsiTheme="minorHAnsi"/>
                <w:b/>
                <w:sz w:val="28"/>
                <w:szCs w:val="28"/>
              </w:rPr>
              <w:t>.202</w:t>
            </w:r>
            <w:r w:rsidR="0030498D">
              <w:rPr>
                <w:rFonts w:asciiTheme="minorHAnsi" w:hAnsiTheme="minorHAnsi"/>
                <w:b/>
                <w:sz w:val="28"/>
                <w:szCs w:val="28"/>
              </w:rPr>
              <w:t>6</w:t>
            </w:r>
          </w:p>
        </w:tc>
        <w:tc>
          <w:tcPr>
            <w:tcW w:w="5670" w:type="dxa"/>
          </w:tcPr>
          <w:p w14:paraId="6FCB81FD" w14:textId="77777777" w:rsidR="008D3209" w:rsidRPr="00CD46DE" w:rsidRDefault="008D3209" w:rsidP="004342A4">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løper til dato:</w:t>
            </w:r>
          </w:p>
          <w:p w14:paraId="6D46AE9C" w14:textId="24FA0E52" w:rsidR="008D3209" w:rsidRPr="00CD46DE" w:rsidRDefault="00DE32E3" w:rsidP="004342A4">
            <w:pPr>
              <w:pStyle w:val="Topptekst"/>
              <w:keepLines w:val="0"/>
              <w:tabs>
                <w:tab w:val="clear" w:pos="4536"/>
                <w:tab w:val="clear" w:pos="9072"/>
              </w:tabs>
              <w:autoSpaceDE w:val="0"/>
              <w:autoSpaceDN w:val="0"/>
              <w:adjustRightInd w:val="0"/>
              <w:rPr>
                <w:rFonts w:asciiTheme="minorHAnsi" w:hAnsiTheme="minorHAnsi"/>
                <w:b/>
                <w:sz w:val="28"/>
                <w:szCs w:val="28"/>
              </w:rPr>
            </w:pPr>
            <w:r>
              <w:rPr>
                <w:rFonts w:asciiTheme="minorHAnsi" w:hAnsiTheme="minorHAnsi"/>
                <w:b/>
                <w:sz w:val="28"/>
                <w:szCs w:val="28"/>
              </w:rPr>
              <w:t>xx.</w:t>
            </w:r>
            <w:r w:rsidR="00293849">
              <w:rPr>
                <w:rFonts w:asciiTheme="minorHAnsi" w:hAnsiTheme="minorHAnsi"/>
                <w:b/>
                <w:sz w:val="28"/>
                <w:szCs w:val="28"/>
              </w:rPr>
              <w:t>xx</w:t>
            </w:r>
            <w:r>
              <w:rPr>
                <w:rFonts w:asciiTheme="minorHAnsi" w:hAnsiTheme="minorHAnsi"/>
                <w:b/>
                <w:sz w:val="28"/>
                <w:szCs w:val="28"/>
              </w:rPr>
              <w:t>.202</w:t>
            </w:r>
            <w:r w:rsidR="0030498D">
              <w:rPr>
                <w:rFonts w:asciiTheme="minorHAnsi" w:hAnsiTheme="minorHAnsi"/>
                <w:b/>
                <w:sz w:val="28"/>
                <w:szCs w:val="28"/>
              </w:rPr>
              <w:t>8</w:t>
            </w:r>
          </w:p>
        </w:tc>
      </w:tr>
    </w:tbl>
    <w:p w14:paraId="27190979" w14:textId="77777777" w:rsidR="008D3209" w:rsidRPr="00CD46DE" w:rsidRDefault="008D3209" w:rsidP="008D3209">
      <w:pPr>
        <w:pStyle w:val="Topptekst"/>
        <w:keepLines w:val="0"/>
        <w:tabs>
          <w:tab w:val="clear" w:pos="4536"/>
          <w:tab w:val="clear" w:pos="9072"/>
        </w:tabs>
        <w:autoSpaceDE w:val="0"/>
        <w:autoSpaceDN w:val="0"/>
        <w:adjustRightInd w:val="0"/>
        <w:jc w:val="center"/>
        <w:rPr>
          <w:rFonts w:asciiTheme="minorHAnsi" w:hAnsiTheme="minorHAnsi"/>
          <w:b/>
          <w:sz w:val="28"/>
          <w:szCs w:val="28"/>
        </w:rPr>
      </w:pPr>
    </w:p>
    <w:p w14:paraId="068D34BD" w14:textId="486410B2" w:rsidR="008D3209" w:rsidRPr="00CD46DE" w:rsidRDefault="009F324A" w:rsidP="00E07079">
      <w:pPr>
        <w:pStyle w:val="Topptekst"/>
        <w:keepLines w:val="0"/>
        <w:tabs>
          <w:tab w:val="left" w:pos="708"/>
        </w:tabs>
        <w:autoSpaceDE w:val="0"/>
        <w:autoSpaceDN w:val="0"/>
        <w:adjustRightInd w:val="0"/>
        <w:jc w:val="center"/>
        <w:rPr>
          <w:rFonts w:asciiTheme="minorHAnsi" w:hAnsiTheme="minorHAnsi"/>
          <w:b/>
          <w:sz w:val="28"/>
          <w:szCs w:val="28"/>
        </w:rPr>
      </w:pPr>
      <w:r>
        <w:rPr>
          <w:rFonts w:asciiTheme="minorHAnsi" w:hAnsiTheme="minorHAnsi"/>
          <w:b/>
          <w:sz w:val="28"/>
          <w:szCs w:val="28"/>
        </w:rPr>
        <w:t xml:space="preserve">Avtalen kan forlenges med </w:t>
      </w:r>
      <w:r w:rsidR="00DE32E3">
        <w:rPr>
          <w:rFonts w:asciiTheme="minorHAnsi" w:hAnsiTheme="minorHAnsi"/>
          <w:b/>
          <w:sz w:val="28"/>
          <w:szCs w:val="28"/>
        </w:rPr>
        <w:t>1</w:t>
      </w:r>
      <w:r>
        <w:rPr>
          <w:rFonts w:asciiTheme="minorHAnsi" w:hAnsiTheme="minorHAnsi"/>
          <w:b/>
          <w:sz w:val="28"/>
          <w:szCs w:val="28"/>
        </w:rPr>
        <w:t xml:space="preserve"> + </w:t>
      </w:r>
      <w:r w:rsidR="00DE32E3">
        <w:rPr>
          <w:rFonts w:asciiTheme="minorHAnsi" w:hAnsiTheme="minorHAnsi"/>
          <w:b/>
          <w:sz w:val="28"/>
          <w:szCs w:val="28"/>
        </w:rPr>
        <w:t xml:space="preserve">1 </w:t>
      </w:r>
      <w:r w:rsidR="008D3209" w:rsidRPr="00CD46DE">
        <w:rPr>
          <w:rFonts w:asciiTheme="minorHAnsi" w:hAnsiTheme="minorHAnsi"/>
          <w:b/>
          <w:sz w:val="28"/>
          <w:szCs w:val="28"/>
        </w:rPr>
        <w:t>år.</w:t>
      </w:r>
    </w:p>
    <w:p w14:paraId="722CD89A" w14:textId="77777777" w:rsidR="008D3209" w:rsidRPr="00CD46DE" w:rsidRDefault="008D3209" w:rsidP="008D3209">
      <w:pPr>
        <w:pStyle w:val="Topptekst"/>
        <w:keepLines w:val="0"/>
        <w:tabs>
          <w:tab w:val="clear" w:pos="4536"/>
          <w:tab w:val="clear" w:pos="9072"/>
        </w:tabs>
        <w:autoSpaceDE w:val="0"/>
        <w:autoSpaceDN w:val="0"/>
        <w:adjustRightInd w:val="0"/>
        <w:rPr>
          <w:rFonts w:asciiTheme="minorHAnsi" w:hAnsiTheme="minorHAnsi"/>
          <w:b/>
          <w:sz w:val="28"/>
          <w:szCs w:val="28"/>
        </w:rPr>
      </w:pPr>
    </w:p>
    <w:p w14:paraId="36B46EF1" w14:textId="77777777" w:rsidR="008D3209" w:rsidRPr="00CD46DE" w:rsidRDefault="008D3209" w:rsidP="00E07079">
      <w:pPr>
        <w:pStyle w:val="Topptekst"/>
        <w:keepLines w:val="0"/>
        <w:tabs>
          <w:tab w:val="clear" w:pos="4536"/>
          <w:tab w:val="clear" w:pos="9072"/>
        </w:tabs>
        <w:autoSpaceDE w:val="0"/>
        <w:autoSpaceDN w:val="0"/>
        <w:adjustRightInd w:val="0"/>
        <w:rPr>
          <w:rFonts w:asciiTheme="minorHAnsi" w:hAnsiTheme="minorHAnsi"/>
          <w:sz w:val="28"/>
          <w:szCs w:val="28"/>
        </w:rPr>
      </w:pPr>
    </w:p>
    <w:p w14:paraId="780EADED" w14:textId="11E478E5" w:rsidR="008D3209" w:rsidRPr="008D3209" w:rsidRDefault="00A41789" w:rsidP="008D3209">
      <w:pPr>
        <w:widowControl/>
        <w:jc w:val="center"/>
        <w:rPr>
          <w:sz w:val="28"/>
          <w:szCs w:val="28"/>
          <w:lang w:val="nb-NO"/>
        </w:rPr>
      </w:pPr>
      <w:r>
        <w:rPr>
          <w:sz w:val="28"/>
          <w:szCs w:val="28"/>
          <w:lang w:val="nb-NO"/>
        </w:rPr>
        <w:t xml:space="preserve">Avtalen </w:t>
      </w:r>
      <w:r w:rsidR="00E07079">
        <w:rPr>
          <w:sz w:val="28"/>
          <w:szCs w:val="28"/>
          <w:lang w:val="nb-NO"/>
        </w:rPr>
        <w:t xml:space="preserve">er elektronisk signert i </w:t>
      </w:r>
      <w:proofErr w:type="spellStart"/>
      <w:r w:rsidR="00E07079">
        <w:rPr>
          <w:sz w:val="28"/>
          <w:szCs w:val="28"/>
          <w:lang w:val="nb-NO"/>
        </w:rPr>
        <w:t>Mercell</w:t>
      </w:r>
      <w:proofErr w:type="spellEnd"/>
      <w:r w:rsidR="00C9239E">
        <w:rPr>
          <w:sz w:val="28"/>
          <w:szCs w:val="28"/>
          <w:lang w:val="nb-NO"/>
        </w:rPr>
        <w:t>.</w:t>
      </w:r>
    </w:p>
    <w:p w14:paraId="6633434C" w14:textId="77777777" w:rsidR="008D3209" w:rsidRPr="008D3209" w:rsidRDefault="008D3209" w:rsidP="008D3209">
      <w:pPr>
        <w:widowControl/>
        <w:jc w:val="center"/>
        <w:rPr>
          <w:sz w:val="28"/>
          <w:szCs w:val="28"/>
          <w:lang w:val="nb-NO"/>
        </w:rPr>
      </w:pPr>
    </w:p>
    <w:p w14:paraId="57A9B185" w14:textId="77777777" w:rsidR="008D3209" w:rsidRPr="008D3209" w:rsidRDefault="008D3209" w:rsidP="008D3209">
      <w:pPr>
        <w:widowControl/>
        <w:jc w:val="center"/>
        <w:rPr>
          <w:sz w:val="28"/>
          <w:szCs w:val="28"/>
          <w:lang w:val="nb-NO"/>
        </w:rPr>
      </w:pPr>
    </w:p>
    <w:p w14:paraId="240C1F46" w14:textId="77777777" w:rsidR="008D3209" w:rsidRDefault="008D3209" w:rsidP="008D3209">
      <w:pPr>
        <w:widowControl/>
        <w:jc w:val="center"/>
        <w:rPr>
          <w:sz w:val="28"/>
          <w:szCs w:val="28"/>
          <w:lang w:val="nb-NO"/>
        </w:rPr>
      </w:pPr>
    </w:p>
    <w:p w14:paraId="00187FC0" w14:textId="77777777" w:rsidR="00C26983" w:rsidRDefault="00C26983" w:rsidP="008D3209">
      <w:pPr>
        <w:widowControl/>
        <w:jc w:val="center"/>
        <w:rPr>
          <w:sz w:val="28"/>
          <w:szCs w:val="28"/>
          <w:lang w:val="nb-NO"/>
        </w:rPr>
      </w:pPr>
    </w:p>
    <w:p w14:paraId="46E98885" w14:textId="77777777" w:rsidR="00C26983" w:rsidRDefault="00C26983" w:rsidP="008D3209">
      <w:pPr>
        <w:widowControl/>
        <w:jc w:val="center"/>
        <w:rPr>
          <w:sz w:val="28"/>
          <w:szCs w:val="28"/>
          <w:lang w:val="nb-NO"/>
        </w:rPr>
      </w:pPr>
    </w:p>
    <w:p w14:paraId="082730C3" w14:textId="77777777" w:rsidR="00C26983" w:rsidRDefault="00C26983" w:rsidP="008D3209">
      <w:pPr>
        <w:widowControl/>
        <w:jc w:val="center"/>
        <w:rPr>
          <w:sz w:val="28"/>
          <w:szCs w:val="28"/>
          <w:lang w:val="nb-NO"/>
        </w:rPr>
      </w:pPr>
    </w:p>
    <w:p w14:paraId="62864CCE" w14:textId="77777777" w:rsidR="00C26983" w:rsidRDefault="00C26983" w:rsidP="008D3209">
      <w:pPr>
        <w:widowControl/>
        <w:jc w:val="center"/>
        <w:rPr>
          <w:sz w:val="28"/>
          <w:szCs w:val="28"/>
          <w:lang w:val="nb-NO"/>
        </w:rPr>
      </w:pPr>
    </w:p>
    <w:p w14:paraId="553D5BDE" w14:textId="77777777" w:rsidR="00C26983" w:rsidRDefault="00C26983" w:rsidP="008D3209">
      <w:pPr>
        <w:widowControl/>
        <w:jc w:val="center"/>
        <w:rPr>
          <w:sz w:val="28"/>
          <w:szCs w:val="28"/>
          <w:lang w:val="nb-NO"/>
        </w:rPr>
      </w:pPr>
    </w:p>
    <w:p w14:paraId="4BEAA220" w14:textId="77777777" w:rsidR="00B67AC5" w:rsidRDefault="00B67AC5" w:rsidP="008D3209">
      <w:pPr>
        <w:widowControl/>
        <w:jc w:val="center"/>
        <w:rPr>
          <w:sz w:val="28"/>
          <w:szCs w:val="28"/>
          <w:lang w:val="nb-NO"/>
        </w:rPr>
      </w:pPr>
    </w:p>
    <w:p w14:paraId="2E60FE8C" w14:textId="77777777" w:rsidR="00B67AC5" w:rsidRDefault="00B67AC5" w:rsidP="008D3209">
      <w:pPr>
        <w:widowControl/>
        <w:jc w:val="center"/>
        <w:rPr>
          <w:sz w:val="28"/>
          <w:szCs w:val="28"/>
          <w:lang w:val="nb-NO"/>
        </w:rPr>
      </w:pPr>
    </w:p>
    <w:p w14:paraId="2DFA361B" w14:textId="77777777" w:rsidR="00C26983" w:rsidRPr="00EC6341" w:rsidRDefault="00C26983" w:rsidP="00B34CF0">
      <w:pPr>
        <w:rPr>
          <w:sz w:val="24"/>
          <w:szCs w:val="24"/>
          <w:lang w:val="nb-NO"/>
        </w:rPr>
      </w:pPr>
    </w:p>
    <w:p w14:paraId="72FA7735" w14:textId="77777777" w:rsidR="00C26983" w:rsidRPr="00EC6341" w:rsidRDefault="00C26983" w:rsidP="00C26983">
      <w:pPr>
        <w:pStyle w:val="Listeavsnitt"/>
        <w:spacing w:line="360" w:lineRule="auto"/>
        <w:rPr>
          <w:sz w:val="24"/>
          <w:szCs w:val="24"/>
          <w:lang w:val="nb-NO"/>
        </w:rPr>
      </w:pPr>
    </w:p>
    <w:p w14:paraId="0DBC1E73" w14:textId="77777777" w:rsidR="00C26983" w:rsidRPr="00EC6341" w:rsidRDefault="00C26983" w:rsidP="00C26983">
      <w:pPr>
        <w:pStyle w:val="Listeavsnitt"/>
        <w:spacing w:line="360" w:lineRule="auto"/>
        <w:rPr>
          <w:sz w:val="24"/>
          <w:szCs w:val="24"/>
          <w:lang w:val="nb-NO"/>
        </w:rPr>
      </w:pPr>
    </w:p>
    <w:sdt>
      <w:sdtPr>
        <w:rPr>
          <w:rFonts w:asciiTheme="minorHAnsi" w:eastAsiaTheme="minorHAnsi" w:hAnsiTheme="minorHAnsi" w:cstheme="minorBidi"/>
          <w:b w:val="0"/>
          <w:bCs w:val="0"/>
          <w:color w:val="auto"/>
          <w:sz w:val="22"/>
          <w:szCs w:val="22"/>
          <w:lang w:eastAsia="en-US"/>
        </w:rPr>
        <w:id w:val="-2110809379"/>
        <w:docPartObj>
          <w:docPartGallery w:val="Table of Contents"/>
          <w:docPartUnique/>
        </w:docPartObj>
      </w:sdtPr>
      <w:sdtEndPr>
        <w:rPr>
          <w:noProof/>
        </w:rPr>
      </w:sdtEndPr>
      <w:sdtContent>
        <w:p w14:paraId="04E8CE5D" w14:textId="77777777" w:rsidR="00C26983" w:rsidRPr="00A41789" w:rsidRDefault="00C26983">
          <w:pPr>
            <w:pStyle w:val="Overskriftforinnholdsfortegnelse"/>
            <w:rPr>
              <w:rFonts w:asciiTheme="minorHAnsi" w:hAnsiTheme="minorHAnsi"/>
              <w:color w:val="auto"/>
              <w:sz w:val="24"/>
              <w:szCs w:val="24"/>
              <w:lang w:val="nb-NO"/>
            </w:rPr>
          </w:pPr>
          <w:r w:rsidRPr="00A41789">
            <w:rPr>
              <w:rFonts w:asciiTheme="minorHAnsi" w:hAnsiTheme="minorHAnsi"/>
              <w:color w:val="auto"/>
              <w:sz w:val="24"/>
              <w:szCs w:val="24"/>
              <w:lang w:val="nb-NO"/>
            </w:rPr>
            <w:t>Innhold</w:t>
          </w:r>
        </w:p>
        <w:p w14:paraId="6739FA97" w14:textId="09A1081D" w:rsidR="002D5F84" w:rsidRDefault="00C26983">
          <w:pPr>
            <w:pStyle w:val="INNH1"/>
            <w:tabs>
              <w:tab w:val="left" w:pos="440"/>
              <w:tab w:val="right" w:leader="dot" w:pos="9290"/>
            </w:tabs>
            <w:rPr>
              <w:rFonts w:eastAsiaTheme="minorEastAsia"/>
              <w:noProof/>
              <w:kern w:val="2"/>
              <w:sz w:val="24"/>
              <w:szCs w:val="24"/>
              <w:lang w:val="nb-NO" w:eastAsia="nb-NO"/>
              <w14:ligatures w14:val="standardContextual"/>
            </w:rPr>
          </w:pPr>
          <w:r w:rsidRPr="00FB22DB">
            <w:rPr>
              <w:sz w:val="24"/>
              <w:szCs w:val="24"/>
            </w:rPr>
            <w:fldChar w:fldCharType="begin"/>
          </w:r>
          <w:r w:rsidRPr="00FB22DB">
            <w:rPr>
              <w:sz w:val="24"/>
              <w:szCs w:val="24"/>
            </w:rPr>
            <w:instrText xml:space="preserve"> TOC \o "1-3" \h \z \u </w:instrText>
          </w:r>
          <w:r w:rsidRPr="00FB22DB">
            <w:rPr>
              <w:sz w:val="24"/>
              <w:szCs w:val="24"/>
            </w:rPr>
            <w:fldChar w:fldCharType="separate"/>
          </w:r>
          <w:hyperlink w:anchor="_Toc230162673" w:history="1">
            <w:r w:rsidR="002D5F84" w:rsidRPr="00E84078">
              <w:rPr>
                <w:rStyle w:val="Hyperkobling"/>
                <w:rFonts w:cs="Arial"/>
                <w:noProof/>
              </w:rPr>
              <w:t>1.</w:t>
            </w:r>
            <w:r w:rsidR="002D5F84">
              <w:rPr>
                <w:rFonts w:eastAsiaTheme="minorEastAsia"/>
                <w:noProof/>
                <w:kern w:val="2"/>
                <w:sz w:val="24"/>
                <w:szCs w:val="24"/>
                <w:lang w:val="nb-NO" w:eastAsia="nb-NO"/>
                <w14:ligatures w14:val="standardContextual"/>
              </w:rPr>
              <w:tab/>
            </w:r>
            <w:r w:rsidR="002D5F84" w:rsidRPr="00E84078">
              <w:rPr>
                <w:rStyle w:val="Hyperkobling"/>
                <w:noProof/>
                <w:spacing w:val="-1"/>
              </w:rPr>
              <w:t>ALMINNELIGE</w:t>
            </w:r>
            <w:r w:rsidR="002D5F84" w:rsidRPr="00E84078">
              <w:rPr>
                <w:rStyle w:val="Hyperkobling"/>
                <w:noProof/>
                <w:spacing w:val="-2"/>
              </w:rPr>
              <w:t xml:space="preserve"> </w:t>
            </w:r>
            <w:r w:rsidR="002D5F84" w:rsidRPr="00E84078">
              <w:rPr>
                <w:rStyle w:val="Hyperkobling"/>
                <w:noProof/>
                <w:spacing w:val="-1"/>
              </w:rPr>
              <w:t>BESTEMMELSER</w:t>
            </w:r>
            <w:r w:rsidR="002D5F84">
              <w:rPr>
                <w:noProof/>
                <w:webHidden/>
              </w:rPr>
              <w:tab/>
            </w:r>
            <w:r w:rsidR="002D5F84">
              <w:rPr>
                <w:noProof/>
                <w:webHidden/>
              </w:rPr>
              <w:fldChar w:fldCharType="begin"/>
            </w:r>
            <w:r w:rsidR="002D5F84">
              <w:rPr>
                <w:noProof/>
                <w:webHidden/>
              </w:rPr>
              <w:instrText xml:space="preserve"> PAGEREF _Toc230162673 \h </w:instrText>
            </w:r>
            <w:r w:rsidR="002D5F84">
              <w:rPr>
                <w:noProof/>
                <w:webHidden/>
              </w:rPr>
            </w:r>
            <w:r w:rsidR="002D5F84">
              <w:rPr>
                <w:noProof/>
                <w:webHidden/>
              </w:rPr>
              <w:fldChar w:fldCharType="separate"/>
            </w:r>
            <w:r w:rsidR="002D5F84">
              <w:rPr>
                <w:noProof/>
                <w:webHidden/>
              </w:rPr>
              <w:t>4</w:t>
            </w:r>
            <w:r w:rsidR="002D5F84">
              <w:rPr>
                <w:noProof/>
                <w:webHidden/>
              </w:rPr>
              <w:fldChar w:fldCharType="end"/>
            </w:r>
          </w:hyperlink>
        </w:p>
        <w:p w14:paraId="364F602D" w14:textId="609A9D10"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74" w:history="1">
            <w:r w:rsidRPr="00E84078">
              <w:rPr>
                <w:rStyle w:val="Hyperkobling"/>
                <w:rFonts w:cs="Arial"/>
                <w:noProof/>
                <w:w w:val="99"/>
                <w:lang w:val="nb-NO"/>
              </w:rPr>
              <w:t>1.1</w:t>
            </w:r>
            <w:r>
              <w:rPr>
                <w:rFonts w:eastAsiaTheme="minorEastAsia"/>
                <w:noProof/>
                <w:kern w:val="2"/>
                <w:sz w:val="24"/>
                <w:szCs w:val="24"/>
                <w:lang w:val="nb-NO" w:eastAsia="nb-NO"/>
                <w14:ligatures w14:val="standardContextual"/>
              </w:rPr>
              <w:tab/>
            </w:r>
            <w:r w:rsidRPr="00E84078">
              <w:rPr>
                <w:rStyle w:val="Hyperkobling"/>
                <w:noProof/>
                <w:lang w:val="nb-NO"/>
              </w:rPr>
              <w:t>Avtalens omfang</w:t>
            </w:r>
            <w:r>
              <w:rPr>
                <w:noProof/>
                <w:webHidden/>
              </w:rPr>
              <w:tab/>
            </w:r>
            <w:r>
              <w:rPr>
                <w:noProof/>
                <w:webHidden/>
              </w:rPr>
              <w:fldChar w:fldCharType="begin"/>
            </w:r>
            <w:r>
              <w:rPr>
                <w:noProof/>
                <w:webHidden/>
              </w:rPr>
              <w:instrText xml:space="preserve"> PAGEREF _Toc230162674 \h </w:instrText>
            </w:r>
            <w:r>
              <w:rPr>
                <w:noProof/>
                <w:webHidden/>
              </w:rPr>
            </w:r>
            <w:r>
              <w:rPr>
                <w:noProof/>
                <w:webHidden/>
              </w:rPr>
              <w:fldChar w:fldCharType="separate"/>
            </w:r>
            <w:r>
              <w:rPr>
                <w:noProof/>
                <w:webHidden/>
              </w:rPr>
              <w:t>4</w:t>
            </w:r>
            <w:r>
              <w:rPr>
                <w:noProof/>
                <w:webHidden/>
              </w:rPr>
              <w:fldChar w:fldCharType="end"/>
            </w:r>
          </w:hyperlink>
        </w:p>
        <w:p w14:paraId="1E2978B7" w14:textId="5A403ED3"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75" w:history="1">
            <w:r w:rsidRPr="00E84078">
              <w:rPr>
                <w:rStyle w:val="Hyperkobling"/>
                <w:noProof/>
                <w:w w:val="99"/>
                <w:lang w:val="nb-NO"/>
              </w:rPr>
              <w:t>1.2</w:t>
            </w:r>
            <w:r>
              <w:rPr>
                <w:rFonts w:eastAsiaTheme="minorEastAsia"/>
                <w:noProof/>
                <w:kern w:val="2"/>
                <w:sz w:val="24"/>
                <w:szCs w:val="24"/>
                <w:lang w:val="nb-NO" w:eastAsia="nb-NO"/>
                <w14:ligatures w14:val="standardContextual"/>
              </w:rPr>
              <w:tab/>
            </w:r>
            <w:r w:rsidRPr="00E84078">
              <w:rPr>
                <w:rStyle w:val="Hyperkobling"/>
                <w:noProof/>
                <w:lang w:val="nb-NO"/>
              </w:rPr>
              <w:t>Varighet og forlengelse</w:t>
            </w:r>
            <w:r>
              <w:rPr>
                <w:noProof/>
                <w:webHidden/>
              </w:rPr>
              <w:tab/>
            </w:r>
            <w:r>
              <w:rPr>
                <w:noProof/>
                <w:webHidden/>
              </w:rPr>
              <w:fldChar w:fldCharType="begin"/>
            </w:r>
            <w:r>
              <w:rPr>
                <w:noProof/>
                <w:webHidden/>
              </w:rPr>
              <w:instrText xml:space="preserve"> PAGEREF _Toc230162675 \h </w:instrText>
            </w:r>
            <w:r>
              <w:rPr>
                <w:noProof/>
                <w:webHidden/>
              </w:rPr>
            </w:r>
            <w:r>
              <w:rPr>
                <w:noProof/>
                <w:webHidden/>
              </w:rPr>
              <w:fldChar w:fldCharType="separate"/>
            </w:r>
            <w:r>
              <w:rPr>
                <w:noProof/>
                <w:webHidden/>
              </w:rPr>
              <w:t>4</w:t>
            </w:r>
            <w:r>
              <w:rPr>
                <w:noProof/>
                <w:webHidden/>
              </w:rPr>
              <w:fldChar w:fldCharType="end"/>
            </w:r>
          </w:hyperlink>
        </w:p>
        <w:p w14:paraId="3808BA34" w14:textId="24F403E8"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76" w:history="1">
            <w:r w:rsidRPr="00E84078">
              <w:rPr>
                <w:rStyle w:val="Hyperkobling"/>
                <w:noProof/>
                <w:spacing w:val="-1"/>
              </w:rPr>
              <w:t>2.</w:t>
            </w:r>
            <w:r>
              <w:rPr>
                <w:rFonts w:eastAsiaTheme="minorEastAsia"/>
                <w:noProof/>
                <w:kern w:val="2"/>
                <w:sz w:val="24"/>
                <w:szCs w:val="24"/>
                <w:lang w:val="nb-NO" w:eastAsia="nb-NO"/>
                <w14:ligatures w14:val="standardContextual"/>
              </w:rPr>
              <w:tab/>
            </w:r>
            <w:r w:rsidRPr="00E84078">
              <w:rPr>
                <w:rStyle w:val="Hyperkobling"/>
                <w:noProof/>
                <w:spacing w:val="-1"/>
              </w:rPr>
              <w:t>BESTILLING AV VARER</w:t>
            </w:r>
            <w:r>
              <w:rPr>
                <w:noProof/>
                <w:webHidden/>
              </w:rPr>
              <w:tab/>
            </w:r>
            <w:r>
              <w:rPr>
                <w:noProof/>
                <w:webHidden/>
              </w:rPr>
              <w:fldChar w:fldCharType="begin"/>
            </w:r>
            <w:r>
              <w:rPr>
                <w:noProof/>
                <w:webHidden/>
              </w:rPr>
              <w:instrText xml:space="preserve"> PAGEREF _Toc230162676 \h </w:instrText>
            </w:r>
            <w:r>
              <w:rPr>
                <w:noProof/>
                <w:webHidden/>
              </w:rPr>
            </w:r>
            <w:r>
              <w:rPr>
                <w:noProof/>
                <w:webHidden/>
              </w:rPr>
              <w:fldChar w:fldCharType="separate"/>
            </w:r>
            <w:r>
              <w:rPr>
                <w:noProof/>
                <w:webHidden/>
              </w:rPr>
              <w:t>4</w:t>
            </w:r>
            <w:r>
              <w:rPr>
                <w:noProof/>
                <w:webHidden/>
              </w:rPr>
              <w:fldChar w:fldCharType="end"/>
            </w:r>
          </w:hyperlink>
        </w:p>
        <w:p w14:paraId="41DC3FCC" w14:textId="70D65801"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77" w:history="1">
            <w:r w:rsidRPr="00E84078">
              <w:rPr>
                <w:rStyle w:val="Hyperkobling"/>
                <w:noProof/>
                <w:w w:val="99"/>
                <w:lang w:val="nb-NO"/>
              </w:rPr>
              <w:t>2.1</w:t>
            </w:r>
            <w:r>
              <w:rPr>
                <w:rFonts w:eastAsiaTheme="minorEastAsia"/>
                <w:noProof/>
                <w:kern w:val="2"/>
                <w:sz w:val="24"/>
                <w:szCs w:val="24"/>
                <w:lang w:val="nb-NO" w:eastAsia="nb-NO"/>
                <w14:ligatures w14:val="standardContextual"/>
              </w:rPr>
              <w:tab/>
            </w:r>
            <w:r w:rsidRPr="00E84078">
              <w:rPr>
                <w:rStyle w:val="Hyperkobling"/>
                <w:noProof/>
                <w:lang w:val="nb-NO"/>
              </w:rPr>
              <w:t>Krav til varene</w:t>
            </w:r>
            <w:r>
              <w:rPr>
                <w:noProof/>
                <w:webHidden/>
              </w:rPr>
              <w:tab/>
            </w:r>
            <w:r>
              <w:rPr>
                <w:noProof/>
                <w:webHidden/>
              </w:rPr>
              <w:fldChar w:fldCharType="begin"/>
            </w:r>
            <w:r>
              <w:rPr>
                <w:noProof/>
                <w:webHidden/>
              </w:rPr>
              <w:instrText xml:space="preserve"> PAGEREF _Toc230162677 \h </w:instrText>
            </w:r>
            <w:r>
              <w:rPr>
                <w:noProof/>
                <w:webHidden/>
              </w:rPr>
            </w:r>
            <w:r>
              <w:rPr>
                <w:noProof/>
                <w:webHidden/>
              </w:rPr>
              <w:fldChar w:fldCharType="separate"/>
            </w:r>
            <w:r>
              <w:rPr>
                <w:noProof/>
                <w:webHidden/>
              </w:rPr>
              <w:t>4</w:t>
            </w:r>
            <w:r>
              <w:rPr>
                <w:noProof/>
                <w:webHidden/>
              </w:rPr>
              <w:fldChar w:fldCharType="end"/>
            </w:r>
          </w:hyperlink>
        </w:p>
        <w:p w14:paraId="398845F5" w14:textId="5FAE4AFE"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78" w:history="1">
            <w:r w:rsidRPr="00E84078">
              <w:rPr>
                <w:rStyle w:val="Hyperkobling"/>
                <w:noProof/>
                <w:w w:val="99"/>
                <w:lang w:val="nb-NO"/>
              </w:rPr>
              <w:t>2.2</w:t>
            </w:r>
            <w:r>
              <w:rPr>
                <w:rFonts w:eastAsiaTheme="minorEastAsia"/>
                <w:noProof/>
                <w:kern w:val="2"/>
                <w:sz w:val="24"/>
                <w:szCs w:val="24"/>
                <w:lang w:val="nb-NO" w:eastAsia="nb-NO"/>
                <w14:ligatures w14:val="standardContextual"/>
              </w:rPr>
              <w:tab/>
            </w:r>
            <w:r w:rsidRPr="00E84078">
              <w:rPr>
                <w:rStyle w:val="Hyperkobling"/>
                <w:noProof/>
                <w:lang w:val="nb-NO"/>
              </w:rPr>
              <w:t>Bestilling av varer</w:t>
            </w:r>
            <w:r>
              <w:rPr>
                <w:noProof/>
                <w:webHidden/>
              </w:rPr>
              <w:tab/>
            </w:r>
            <w:r>
              <w:rPr>
                <w:noProof/>
                <w:webHidden/>
              </w:rPr>
              <w:fldChar w:fldCharType="begin"/>
            </w:r>
            <w:r>
              <w:rPr>
                <w:noProof/>
                <w:webHidden/>
              </w:rPr>
              <w:instrText xml:space="preserve"> PAGEREF _Toc230162678 \h </w:instrText>
            </w:r>
            <w:r>
              <w:rPr>
                <w:noProof/>
                <w:webHidden/>
              </w:rPr>
            </w:r>
            <w:r>
              <w:rPr>
                <w:noProof/>
                <w:webHidden/>
              </w:rPr>
              <w:fldChar w:fldCharType="separate"/>
            </w:r>
            <w:r>
              <w:rPr>
                <w:noProof/>
                <w:webHidden/>
              </w:rPr>
              <w:t>5</w:t>
            </w:r>
            <w:r>
              <w:rPr>
                <w:noProof/>
                <w:webHidden/>
              </w:rPr>
              <w:fldChar w:fldCharType="end"/>
            </w:r>
          </w:hyperlink>
        </w:p>
        <w:p w14:paraId="3BF0A178" w14:textId="111BFFCD"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79" w:history="1">
            <w:r w:rsidRPr="00E84078">
              <w:rPr>
                <w:rStyle w:val="Hyperkobling"/>
                <w:noProof/>
                <w:spacing w:val="-1"/>
              </w:rPr>
              <w:t>3.</w:t>
            </w:r>
            <w:r>
              <w:rPr>
                <w:rFonts w:eastAsiaTheme="minorEastAsia"/>
                <w:noProof/>
                <w:kern w:val="2"/>
                <w:sz w:val="24"/>
                <w:szCs w:val="24"/>
                <w:lang w:val="nb-NO" w:eastAsia="nb-NO"/>
                <w14:ligatures w14:val="standardContextual"/>
              </w:rPr>
              <w:tab/>
            </w:r>
            <w:r w:rsidRPr="00E84078">
              <w:rPr>
                <w:rStyle w:val="Hyperkobling"/>
                <w:noProof/>
                <w:spacing w:val="-1"/>
              </w:rPr>
              <w:t>LEVERING</w:t>
            </w:r>
            <w:r>
              <w:rPr>
                <w:noProof/>
                <w:webHidden/>
              </w:rPr>
              <w:tab/>
            </w:r>
            <w:r>
              <w:rPr>
                <w:noProof/>
                <w:webHidden/>
              </w:rPr>
              <w:fldChar w:fldCharType="begin"/>
            </w:r>
            <w:r>
              <w:rPr>
                <w:noProof/>
                <w:webHidden/>
              </w:rPr>
              <w:instrText xml:space="preserve"> PAGEREF _Toc230162679 \h </w:instrText>
            </w:r>
            <w:r>
              <w:rPr>
                <w:noProof/>
                <w:webHidden/>
              </w:rPr>
            </w:r>
            <w:r>
              <w:rPr>
                <w:noProof/>
                <w:webHidden/>
              </w:rPr>
              <w:fldChar w:fldCharType="separate"/>
            </w:r>
            <w:r>
              <w:rPr>
                <w:noProof/>
                <w:webHidden/>
              </w:rPr>
              <w:t>5</w:t>
            </w:r>
            <w:r>
              <w:rPr>
                <w:noProof/>
                <w:webHidden/>
              </w:rPr>
              <w:fldChar w:fldCharType="end"/>
            </w:r>
          </w:hyperlink>
        </w:p>
        <w:p w14:paraId="196F4DCA" w14:textId="4792EC63"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80" w:history="1">
            <w:r w:rsidRPr="00E84078">
              <w:rPr>
                <w:rStyle w:val="Hyperkobling"/>
                <w:noProof/>
                <w:w w:val="99"/>
                <w:lang w:val="nb-NO"/>
              </w:rPr>
              <w:t>3.1</w:t>
            </w:r>
            <w:r>
              <w:rPr>
                <w:rFonts w:eastAsiaTheme="minorEastAsia"/>
                <w:noProof/>
                <w:kern w:val="2"/>
                <w:sz w:val="24"/>
                <w:szCs w:val="24"/>
                <w:lang w:val="nb-NO" w:eastAsia="nb-NO"/>
                <w14:ligatures w14:val="standardContextual"/>
              </w:rPr>
              <w:tab/>
            </w:r>
            <w:r w:rsidRPr="00E84078">
              <w:rPr>
                <w:rStyle w:val="Hyperkobling"/>
                <w:noProof/>
                <w:lang w:val="nb-NO"/>
              </w:rPr>
              <w:t>Leveringsbetingelser</w:t>
            </w:r>
            <w:r>
              <w:rPr>
                <w:noProof/>
                <w:webHidden/>
              </w:rPr>
              <w:tab/>
            </w:r>
            <w:r>
              <w:rPr>
                <w:noProof/>
                <w:webHidden/>
              </w:rPr>
              <w:fldChar w:fldCharType="begin"/>
            </w:r>
            <w:r>
              <w:rPr>
                <w:noProof/>
                <w:webHidden/>
              </w:rPr>
              <w:instrText xml:space="preserve"> PAGEREF _Toc230162680 \h </w:instrText>
            </w:r>
            <w:r>
              <w:rPr>
                <w:noProof/>
                <w:webHidden/>
              </w:rPr>
            </w:r>
            <w:r>
              <w:rPr>
                <w:noProof/>
                <w:webHidden/>
              </w:rPr>
              <w:fldChar w:fldCharType="separate"/>
            </w:r>
            <w:r>
              <w:rPr>
                <w:noProof/>
                <w:webHidden/>
              </w:rPr>
              <w:t>5</w:t>
            </w:r>
            <w:r>
              <w:rPr>
                <w:noProof/>
                <w:webHidden/>
              </w:rPr>
              <w:fldChar w:fldCharType="end"/>
            </w:r>
          </w:hyperlink>
        </w:p>
        <w:p w14:paraId="5E080603" w14:textId="50EDB6EF"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81" w:history="1">
            <w:r w:rsidRPr="00E84078">
              <w:rPr>
                <w:rStyle w:val="Hyperkobling"/>
                <w:noProof/>
                <w:w w:val="99"/>
                <w:lang w:val="nb-NO"/>
              </w:rPr>
              <w:t>3.2</w:t>
            </w:r>
            <w:r>
              <w:rPr>
                <w:rFonts w:eastAsiaTheme="minorEastAsia"/>
                <w:noProof/>
                <w:kern w:val="2"/>
                <w:sz w:val="24"/>
                <w:szCs w:val="24"/>
                <w:lang w:val="nb-NO" w:eastAsia="nb-NO"/>
                <w14:ligatures w14:val="standardContextual"/>
              </w:rPr>
              <w:tab/>
            </w:r>
            <w:r w:rsidRPr="00E84078">
              <w:rPr>
                <w:rStyle w:val="Hyperkobling"/>
                <w:noProof/>
                <w:lang w:val="nb-NO"/>
              </w:rPr>
              <w:t>Leveringsfrist og endring i levering</w:t>
            </w:r>
            <w:r>
              <w:rPr>
                <w:noProof/>
                <w:webHidden/>
              </w:rPr>
              <w:tab/>
            </w:r>
            <w:r>
              <w:rPr>
                <w:noProof/>
                <w:webHidden/>
              </w:rPr>
              <w:fldChar w:fldCharType="begin"/>
            </w:r>
            <w:r>
              <w:rPr>
                <w:noProof/>
                <w:webHidden/>
              </w:rPr>
              <w:instrText xml:space="preserve"> PAGEREF _Toc230162681 \h </w:instrText>
            </w:r>
            <w:r>
              <w:rPr>
                <w:noProof/>
                <w:webHidden/>
              </w:rPr>
            </w:r>
            <w:r>
              <w:rPr>
                <w:noProof/>
                <w:webHidden/>
              </w:rPr>
              <w:fldChar w:fldCharType="separate"/>
            </w:r>
            <w:r>
              <w:rPr>
                <w:noProof/>
                <w:webHidden/>
              </w:rPr>
              <w:t>5</w:t>
            </w:r>
            <w:r>
              <w:rPr>
                <w:noProof/>
                <w:webHidden/>
              </w:rPr>
              <w:fldChar w:fldCharType="end"/>
            </w:r>
          </w:hyperlink>
        </w:p>
        <w:p w14:paraId="74DB93CD" w14:textId="0C64CD27"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82" w:history="1">
            <w:r w:rsidRPr="00E84078">
              <w:rPr>
                <w:rStyle w:val="Hyperkobling"/>
                <w:noProof/>
                <w:w w:val="99"/>
                <w:lang w:val="nb-NO"/>
              </w:rPr>
              <w:t>3.3</w:t>
            </w:r>
            <w:r>
              <w:rPr>
                <w:rFonts w:eastAsiaTheme="minorEastAsia"/>
                <w:noProof/>
                <w:kern w:val="2"/>
                <w:sz w:val="24"/>
                <w:szCs w:val="24"/>
                <w:lang w:val="nb-NO" w:eastAsia="nb-NO"/>
                <w14:ligatures w14:val="standardContextual"/>
              </w:rPr>
              <w:tab/>
            </w:r>
            <w:r w:rsidRPr="00E84078">
              <w:rPr>
                <w:rStyle w:val="Hyperkobling"/>
                <w:noProof/>
                <w:lang w:val="nb-NO"/>
              </w:rPr>
              <w:t>Retur</w:t>
            </w:r>
            <w:r>
              <w:rPr>
                <w:noProof/>
                <w:webHidden/>
              </w:rPr>
              <w:tab/>
            </w:r>
            <w:r>
              <w:rPr>
                <w:noProof/>
                <w:webHidden/>
              </w:rPr>
              <w:fldChar w:fldCharType="begin"/>
            </w:r>
            <w:r>
              <w:rPr>
                <w:noProof/>
                <w:webHidden/>
              </w:rPr>
              <w:instrText xml:space="preserve"> PAGEREF _Toc230162682 \h </w:instrText>
            </w:r>
            <w:r>
              <w:rPr>
                <w:noProof/>
                <w:webHidden/>
              </w:rPr>
            </w:r>
            <w:r>
              <w:rPr>
                <w:noProof/>
                <w:webHidden/>
              </w:rPr>
              <w:fldChar w:fldCharType="separate"/>
            </w:r>
            <w:r>
              <w:rPr>
                <w:noProof/>
                <w:webHidden/>
              </w:rPr>
              <w:t>5</w:t>
            </w:r>
            <w:r>
              <w:rPr>
                <w:noProof/>
                <w:webHidden/>
              </w:rPr>
              <w:fldChar w:fldCharType="end"/>
            </w:r>
          </w:hyperlink>
        </w:p>
        <w:p w14:paraId="26C22333" w14:textId="4C1BB2F0"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83" w:history="1">
            <w:r w:rsidRPr="00E84078">
              <w:rPr>
                <w:rStyle w:val="Hyperkobling"/>
                <w:rFonts w:cstheme="minorHAnsi"/>
                <w:noProof/>
                <w:lang w:val="nb-NO"/>
              </w:rPr>
              <w:t>4.</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ENDRINGER I AVTALESORTIMENT</w:t>
            </w:r>
            <w:r>
              <w:rPr>
                <w:noProof/>
                <w:webHidden/>
              </w:rPr>
              <w:tab/>
            </w:r>
            <w:r>
              <w:rPr>
                <w:noProof/>
                <w:webHidden/>
              </w:rPr>
              <w:fldChar w:fldCharType="begin"/>
            </w:r>
            <w:r>
              <w:rPr>
                <w:noProof/>
                <w:webHidden/>
              </w:rPr>
              <w:instrText xml:space="preserve"> PAGEREF _Toc230162683 \h </w:instrText>
            </w:r>
            <w:r>
              <w:rPr>
                <w:noProof/>
                <w:webHidden/>
              </w:rPr>
            </w:r>
            <w:r>
              <w:rPr>
                <w:noProof/>
                <w:webHidden/>
              </w:rPr>
              <w:fldChar w:fldCharType="separate"/>
            </w:r>
            <w:r>
              <w:rPr>
                <w:noProof/>
                <w:webHidden/>
              </w:rPr>
              <w:t>6</w:t>
            </w:r>
            <w:r>
              <w:rPr>
                <w:noProof/>
                <w:webHidden/>
              </w:rPr>
              <w:fldChar w:fldCharType="end"/>
            </w:r>
          </w:hyperlink>
        </w:p>
        <w:p w14:paraId="00CD1B98" w14:textId="3F9EEEB2"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84" w:history="1">
            <w:r w:rsidRPr="00E84078">
              <w:rPr>
                <w:rStyle w:val="Hyperkobling"/>
                <w:rFonts w:cstheme="minorHAnsi"/>
                <w:noProof/>
                <w:lang w:val="nb-NO"/>
              </w:rPr>
              <w:t>5.</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LEVERANDØRENS PLIKTER</w:t>
            </w:r>
            <w:r>
              <w:rPr>
                <w:noProof/>
                <w:webHidden/>
              </w:rPr>
              <w:tab/>
            </w:r>
            <w:r>
              <w:rPr>
                <w:noProof/>
                <w:webHidden/>
              </w:rPr>
              <w:fldChar w:fldCharType="begin"/>
            </w:r>
            <w:r>
              <w:rPr>
                <w:noProof/>
                <w:webHidden/>
              </w:rPr>
              <w:instrText xml:space="preserve"> PAGEREF _Toc230162684 \h </w:instrText>
            </w:r>
            <w:r>
              <w:rPr>
                <w:noProof/>
                <w:webHidden/>
              </w:rPr>
            </w:r>
            <w:r>
              <w:rPr>
                <w:noProof/>
                <w:webHidden/>
              </w:rPr>
              <w:fldChar w:fldCharType="separate"/>
            </w:r>
            <w:r>
              <w:rPr>
                <w:noProof/>
                <w:webHidden/>
              </w:rPr>
              <w:t>6</w:t>
            </w:r>
            <w:r>
              <w:rPr>
                <w:noProof/>
                <w:webHidden/>
              </w:rPr>
              <w:fldChar w:fldCharType="end"/>
            </w:r>
          </w:hyperlink>
        </w:p>
        <w:p w14:paraId="57A8554F" w14:textId="2FC80A97"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85" w:history="1">
            <w:r w:rsidRPr="00E84078">
              <w:rPr>
                <w:rStyle w:val="Hyperkobling"/>
                <w:rFonts w:cstheme="minorHAnsi"/>
                <w:noProof/>
                <w:w w:val="99"/>
                <w:lang w:val="nb-NO"/>
              </w:rPr>
              <w:t>5.1</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Generelle plikter</w:t>
            </w:r>
            <w:r>
              <w:rPr>
                <w:noProof/>
                <w:webHidden/>
              </w:rPr>
              <w:tab/>
            </w:r>
            <w:r>
              <w:rPr>
                <w:noProof/>
                <w:webHidden/>
              </w:rPr>
              <w:fldChar w:fldCharType="begin"/>
            </w:r>
            <w:r>
              <w:rPr>
                <w:noProof/>
                <w:webHidden/>
              </w:rPr>
              <w:instrText xml:space="preserve"> PAGEREF _Toc230162685 \h </w:instrText>
            </w:r>
            <w:r>
              <w:rPr>
                <w:noProof/>
                <w:webHidden/>
              </w:rPr>
            </w:r>
            <w:r>
              <w:rPr>
                <w:noProof/>
                <w:webHidden/>
              </w:rPr>
              <w:fldChar w:fldCharType="separate"/>
            </w:r>
            <w:r>
              <w:rPr>
                <w:noProof/>
                <w:webHidden/>
              </w:rPr>
              <w:t>6</w:t>
            </w:r>
            <w:r>
              <w:rPr>
                <w:noProof/>
                <w:webHidden/>
              </w:rPr>
              <w:fldChar w:fldCharType="end"/>
            </w:r>
          </w:hyperlink>
        </w:p>
        <w:p w14:paraId="6FDD8F4A" w14:textId="646AAC67"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86" w:history="1">
            <w:r w:rsidRPr="00E84078">
              <w:rPr>
                <w:rStyle w:val="Hyperkobling"/>
                <w:rFonts w:cstheme="minorHAnsi"/>
                <w:noProof/>
                <w:w w:val="99"/>
                <w:lang w:val="nb-NO"/>
              </w:rPr>
              <w:t>5.2</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Forsikring</w:t>
            </w:r>
            <w:r>
              <w:rPr>
                <w:noProof/>
                <w:webHidden/>
              </w:rPr>
              <w:tab/>
            </w:r>
            <w:r>
              <w:rPr>
                <w:noProof/>
                <w:webHidden/>
              </w:rPr>
              <w:fldChar w:fldCharType="begin"/>
            </w:r>
            <w:r>
              <w:rPr>
                <w:noProof/>
                <w:webHidden/>
              </w:rPr>
              <w:instrText xml:space="preserve"> PAGEREF _Toc230162686 \h </w:instrText>
            </w:r>
            <w:r>
              <w:rPr>
                <w:noProof/>
                <w:webHidden/>
              </w:rPr>
            </w:r>
            <w:r>
              <w:rPr>
                <w:noProof/>
                <w:webHidden/>
              </w:rPr>
              <w:fldChar w:fldCharType="separate"/>
            </w:r>
            <w:r>
              <w:rPr>
                <w:noProof/>
                <w:webHidden/>
              </w:rPr>
              <w:t>6</w:t>
            </w:r>
            <w:r>
              <w:rPr>
                <w:noProof/>
                <w:webHidden/>
              </w:rPr>
              <w:fldChar w:fldCharType="end"/>
            </w:r>
          </w:hyperlink>
        </w:p>
        <w:p w14:paraId="21CEFC27" w14:textId="1800D7D6"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87" w:history="1">
            <w:r w:rsidRPr="00E84078">
              <w:rPr>
                <w:rStyle w:val="Hyperkobling"/>
                <w:rFonts w:cstheme="minorHAnsi"/>
                <w:noProof/>
                <w:lang w:val="nb-NO"/>
              </w:rPr>
              <w:t>6.</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OPPDRAGSGIVERS PLIKTER</w:t>
            </w:r>
            <w:r>
              <w:rPr>
                <w:noProof/>
                <w:webHidden/>
              </w:rPr>
              <w:tab/>
            </w:r>
            <w:r>
              <w:rPr>
                <w:noProof/>
                <w:webHidden/>
              </w:rPr>
              <w:fldChar w:fldCharType="begin"/>
            </w:r>
            <w:r>
              <w:rPr>
                <w:noProof/>
                <w:webHidden/>
              </w:rPr>
              <w:instrText xml:space="preserve"> PAGEREF _Toc230162687 \h </w:instrText>
            </w:r>
            <w:r>
              <w:rPr>
                <w:noProof/>
                <w:webHidden/>
              </w:rPr>
            </w:r>
            <w:r>
              <w:rPr>
                <w:noProof/>
                <w:webHidden/>
              </w:rPr>
              <w:fldChar w:fldCharType="separate"/>
            </w:r>
            <w:r>
              <w:rPr>
                <w:noProof/>
                <w:webHidden/>
              </w:rPr>
              <w:t>6</w:t>
            </w:r>
            <w:r>
              <w:rPr>
                <w:noProof/>
                <w:webHidden/>
              </w:rPr>
              <w:fldChar w:fldCharType="end"/>
            </w:r>
          </w:hyperlink>
        </w:p>
        <w:p w14:paraId="1CAC17CC" w14:textId="00900F4B"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88" w:history="1">
            <w:r w:rsidRPr="00E84078">
              <w:rPr>
                <w:rStyle w:val="Hyperkobling"/>
                <w:rFonts w:cstheme="minorHAnsi"/>
                <w:noProof/>
                <w:lang w:val="nb-NO"/>
              </w:rPr>
              <w:t>7.</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VEDERLAG</w:t>
            </w:r>
            <w:r>
              <w:rPr>
                <w:noProof/>
                <w:webHidden/>
              </w:rPr>
              <w:tab/>
            </w:r>
            <w:r>
              <w:rPr>
                <w:noProof/>
                <w:webHidden/>
              </w:rPr>
              <w:fldChar w:fldCharType="begin"/>
            </w:r>
            <w:r>
              <w:rPr>
                <w:noProof/>
                <w:webHidden/>
              </w:rPr>
              <w:instrText xml:space="preserve"> PAGEREF _Toc230162688 \h </w:instrText>
            </w:r>
            <w:r>
              <w:rPr>
                <w:noProof/>
                <w:webHidden/>
              </w:rPr>
            </w:r>
            <w:r>
              <w:rPr>
                <w:noProof/>
                <w:webHidden/>
              </w:rPr>
              <w:fldChar w:fldCharType="separate"/>
            </w:r>
            <w:r>
              <w:rPr>
                <w:noProof/>
                <w:webHidden/>
              </w:rPr>
              <w:t>6</w:t>
            </w:r>
            <w:r>
              <w:rPr>
                <w:noProof/>
                <w:webHidden/>
              </w:rPr>
              <w:fldChar w:fldCharType="end"/>
            </w:r>
          </w:hyperlink>
        </w:p>
        <w:p w14:paraId="1119A65C" w14:textId="7FFF66FA"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89" w:history="1">
            <w:r w:rsidRPr="00E84078">
              <w:rPr>
                <w:rStyle w:val="Hyperkobling"/>
                <w:rFonts w:cstheme="minorHAnsi"/>
                <w:noProof/>
                <w:w w:val="99"/>
                <w:lang w:val="nb-NO"/>
              </w:rPr>
              <w:t>7.1</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Pris</w:t>
            </w:r>
            <w:r>
              <w:rPr>
                <w:noProof/>
                <w:webHidden/>
              </w:rPr>
              <w:tab/>
            </w:r>
            <w:r>
              <w:rPr>
                <w:noProof/>
                <w:webHidden/>
              </w:rPr>
              <w:fldChar w:fldCharType="begin"/>
            </w:r>
            <w:r>
              <w:rPr>
                <w:noProof/>
                <w:webHidden/>
              </w:rPr>
              <w:instrText xml:space="preserve"> PAGEREF _Toc230162689 \h </w:instrText>
            </w:r>
            <w:r>
              <w:rPr>
                <w:noProof/>
                <w:webHidden/>
              </w:rPr>
            </w:r>
            <w:r>
              <w:rPr>
                <w:noProof/>
                <w:webHidden/>
              </w:rPr>
              <w:fldChar w:fldCharType="separate"/>
            </w:r>
            <w:r>
              <w:rPr>
                <w:noProof/>
                <w:webHidden/>
              </w:rPr>
              <w:t>6</w:t>
            </w:r>
            <w:r>
              <w:rPr>
                <w:noProof/>
                <w:webHidden/>
              </w:rPr>
              <w:fldChar w:fldCharType="end"/>
            </w:r>
          </w:hyperlink>
        </w:p>
        <w:p w14:paraId="200FC235" w14:textId="21901CA7"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0" w:history="1">
            <w:r w:rsidRPr="00E84078">
              <w:rPr>
                <w:rStyle w:val="Hyperkobling"/>
                <w:rFonts w:cstheme="minorHAnsi"/>
                <w:noProof/>
                <w:w w:val="99"/>
                <w:lang w:val="nb-NO"/>
              </w:rPr>
              <w:t>7.2</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Tilbud, kampanjer eller varig prisnedsettelse</w:t>
            </w:r>
            <w:r>
              <w:rPr>
                <w:noProof/>
                <w:webHidden/>
              </w:rPr>
              <w:tab/>
            </w:r>
            <w:r>
              <w:rPr>
                <w:noProof/>
                <w:webHidden/>
              </w:rPr>
              <w:fldChar w:fldCharType="begin"/>
            </w:r>
            <w:r>
              <w:rPr>
                <w:noProof/>
                <w:webHidden/>
              </w:rPr>
              <w:instrText xml:space="preserve"> PAGEREF _Toc230162690 \h </w:instrText>
            </w:r>
            <w:r>
              <w:rPr>
                <w:noProof/>
                <w:webHidden/>
              </w:rPr>
            </w:r>
            <w:r>
              <w:rPr>
                <w:noProof/>
                <w:webHidden/>
              </w:rPr>
              <w:fldChar w:fldCharType="separate"/>
            </w:r>
            <w:r>
              <w:rPr>
                <w:noProof/>
                <w:webHidden/>
              </w:rPr>
              <w:t>7</w:t>
            </w:r>
            <w:r>
              <w:rPr>
                <w:noProof/>
                <w:webHidden/>
              </w:rPr>
              <w:fldChar w:fldCharType="end"/>
            </w:r>
          </w:hyperlink>
        </w:p>
        <w:p w14:paraId="179A3A3B" w14:textId="360F35C7"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1" w:history="1">
            <w:r w:rsidRPr="00E84078">
              <w:rPr>
                <w:rStyle w:val="Hyperkobling"/>
                <w:rFonts w:cstheme="minorHAnsi"/>
                <w:noProof/>
                <w:w w:val="99"/>
                <w:lang w:val="nb-NO"/>
              </w:rPr>
              <w:t>7.3</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Endring i offentlige avgifter</w:t>
            </w:r>
            <w:r>
              <w:rPr>
                <w:noProof/>
                <w:webHidden/>
              </w:rPr>
              <w:tab/>
            </w:r>
            <w:r>
              <w:rPr>
                <w:noProof/>
                <w:webHidden/>
              </w:rPr>
              <w:fldChar w:fldCharType="begin"/>
            </w:r>
            <w:r>
              <w:rPr>
                <w:noProof/>
                <w:webHidden/>
              </w:rPr>
              <w:instrText xml:space="preserve"> PAGEREF _Toc230162691 \h </w:instrText>
            </w:r>
            <w:r>
              <w:rPr>
                <w:noProof/>
                <w:webHidden/>
              </w:rPr>
            </w:r>
            <w:r>
              <w:rPr>
                <w:noProof/>
                <w:webHidden/>
              </w:rPr>
              <w:fldChar w:fldCharType="separate"/>
            </w:r>
            <w:r>
              <w:rPr>
                <w:noProof/>
                <w:webHidden/>
              </w:rPr>
              <w:t>7</w:t>
            </w:r>
            <w:r>
              <w:rPr>
                <w:noProof/>
                <w:webHidden/>
              </w:rPr>
              <w:fldChar w:fldCharType="end"/>
            </w:r>
          </w:hyperlink>
        </w:p>
        <w:p w14:paraId="12B8AE25" w14:textId="01F053C9"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2" w:history="1">
            <w:r w:rsidRPr="00E84078">
              <w:rPr>
                <w:rStyle w:val="Hyperkobling"/>
                <w:rFonts w:cstheme="minorHAnsi"/>
                <w:noProof/>
                <w:w w:val="99"/>
                <w:lang w:val="nb-NO"/>
              </w:rPr>
              <w:t>7.4</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Endringer i avtalte priser</w:t>
            </w:r>
            <w:r>
              <w:rPr>
                <w:noProof/>
                <w:webHidden/>
              </w:rPr>
              <w:tab/>
            </w:r>
            <w:r>
              <w:rPr>
                <w:noProof/>
                <w:webHidden/>
              </w:rPr>
              <w:fldChar w:fldCharType="begin"/>
            </w:r>
            <w:r>
              <w:rPr>
                <w:noProof/>
                <w:webHidden/>
              </w:rPr>
              <w:instrText xml:space="preserve"> PAGEREF _Toc230162692 \h </w:instrText>
            </w:r>
            <w:r>
              <w:rPr>
                <w:noProof/>
                <w:webHidden/>
              </w:rPr>
            </w:r>
            <w:r>
              <w:rPr>
                <w:noProof/>
                <w:webHidden/>
              </w:rPr>
              <w:fldChar w:fldCharType="separate"/>
            </w:r>
            <w:r>
              <w:rPr>
                <w:noProof/>
                <w:webHidden/>
              </w:rPr>
              <w:t>7</w:t>
            </w:r>
            <w:r>
              <w:rPr>
                <w:noProof/>
                <w:webHidden/>
              </w:rPr>
              <w:fldChar w:fldCharType="end"/>
            </w:r>
          </w:hyperlink>
        </w:p>
        <w:p w14:paraId="51FD8A92" w14:textId="31DE5C52"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3" w:history="1">
            <w:r w:rsidRPr="00E84078">
              <w:rPr>
                <w:rStyle w:val="Hyperkobling"/>
                <w:rFonts w:cstheme="minorHAnsi"/>
                <w:noProof/>
                <w:w w:val="99"/>
                <w:lang w:val="nb-NO"/>
              </w:rPr>
              <w:t>7.5</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Gjennomføring av prisendringer</w:t>
            </w:r>
            <w:r>
              <w:rPr>
                <w:noProof/>
                <w:webHidden/>
              </w:rPr>
              <w:tab/>
            </w:r>
            <w:r>
              <w:rPr>
                <w:noProof/>
                <w:webHidden/>
              </w:rPr>
              <w:fldChar w:fldCharType="begin"/>
            </w:r>
            <w:r>
              <w:rPr>
                <w:noProof/>
                <w:webHidden/>
              </w:rPr>
              <w:instrText xml:space="preserve"> PAGEREF _Toc230162693 \h </w:instrText>
            </w:r>
            <w:r>
              <w:rPr>
                <w:noProof/>
                <w:webHidden/>
              </w:rPr>
            </w:r>
            <w:r>
              <w:rPr>
                <w:noProof/>
                <w:webHidden/>
              </w:rPr>
              <w:fldChar w:fldCharType="separate"/>
            </w:r>
            <w:r>
              <w:rPr>
                <w:noProof/>
                <w:webHidden/>
              </w:rPr>
              <w:t>7</w:t>
            </w:r>
            <w:r>
              <w:rPr>
                <w:noProof/>
                <w:webHidden/>
              </w:rPr>
              <w:fldChar w:fldCharType="end"/>
            </w:r>
          </w:hyperlink>
        </w:p>
        <w:p w14:paraId="06B9E7AC" w14:textId="241D639C"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94" w:history="1">
            <w:r w:rsidRPr="00E84078">
              <w:rPr>
                <w:rStyle w:val="Hyperkobling"/>
                <w:rFonts w:cstheme="minorHAnsi"/>
                <w:noProof/>
                <w:lang w:val="nb-NO"/>
              </w:rPr>
              <w:t>8.</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FAKTURERING</w:t>
            </w:r>
            <w:r>
              <w:rPr>
                <w:noProof/>
                <w:webHidden/>
              </w:rPr>
              <w:tab/>
            </w:r>
            <w:r>
              <w:rPr>
                <w:noProof/>
                <w:webHidden/>
              </w:rPr>
              <w:fldChar w:fldCharType="begin"/>
            </w:r>
            <w:r>
              <w:rPr>
                <w:noProof/>
                <w:webHidden/>
              </w:rPr>
              <w:instrText xml:space="preserve"> PAGEREF _Toc230162694 \h </w:instrText>
            </w:r>
            <w:r>
              <w:rPr>
                <w:noProof/>
                <w:webHidden/>
              </w:rPr>
            </w:r>
            <w:r>
              <w:rPr>
                <w:noProof/>
                <w:webHidden/>
              </w:rPr>
              <w:fldChar w:fldCharType="separate"/>
            </w:r>
            <w:r>
              <w:rPr>
                <w:noProof/>
                <w:webHidden/>
              </w:rPr>
              <w:t>7</w:t>
            </w:r>
            <w:r>
              <w:rPr>
                <w:noProof/>
                <w:webHidden/>
              </w:rPr>
              <w:fldChar w:fldCharType="end"/>
            </w:r>
          </w:hyperlink>
        </w:p>
        <w:p w14:paraId="24F962CA" w14:textId="4054942E"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695" w:history="1">
            <w:r w:rsidRPr="00E84078">
              <w:rPr>
                <w:rStyle w:val="Hyperkobling"/>
                <w:rFonts w:cstheme="minorHAnsi"/>
                <w:noProof/>
                <w:lang w:val="nb-NO"/>
              </w:rPr>
              <w:t>9.</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RETTIGHETER</w:t>
            </w:r>
            <w:r>
              <w:rPr>
                <w:noProof/>
                <w:webHidden/>
              </w:rPr>
              <w:tab/>
            </w:r>
            <w:r>
              <w:rPr>
                <w:noProof/>
                <w:webHidden/>
              </w:rPr>
              <w:fldChar w:fldCharType="begin"/>
            </w:r>
            <w:r>
              <w:rPr>
                <w:noProof/>
                <w:webHidden/>
              </w:rPr>
              <w:instrText xml:space="preserve"> PAGEREF _Toc230162695 \h </w:instrText>
            </w:r>
            <w:r>
              <w:rPr>
                <w:noProof/>
                <w:webHidden/>
              </w:rPr>
            </w:r>
            <w:r>
              <w:rPr>
                <w:noProof/>
                <w:webHidden/>
              </w:rPr>
              <w:fldChar w:fldCharType="separate"/>
            </w:r>
            <w:r>
              <w:rPr>
                <w:noProof/>
                <w:webHidden/>
              </w:rPr>
              <w:t>8</w:t>
            </w:r>
            <w:r>
              <w:rPr>
                <w:noProof/>
                <w:webHidden/>
              </w:rPr>
              <w:fldChar w:fldCharType="end"/>
            </w:r>
          </w:hyperlink>
        </w:p>
        <w:p w14:paraId="0E4FA6CB" w14:textId="3C7C4BEF"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6" w:history="1">
            <w:r w:rsidRPr="00E84078">
              <w:rPr>
                <w:rStyle w:val="Hyperkobling"/>
                <w:rFonts w:cstheme="minorHAnsi"/>
                <w:noProof/>
                <w:lang w:val="nb-NO"/>
              </w:rPr>
              <w:t>10.</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TAUSHETSPLIKT OG TAUSHETSERKLÆRING</w:t>
            </w:r>
            <w:r>
              <w:rPr>
                <w:noProof/>
                <w:webHidden/>
              </w:rPr>
              <w:tab/>
            </w:r>
            <w:r>
              <w:rPr>
                <w:noProof/>
                <w:webHidden/>
              </w:rPr>
              <w:fldChar w:fldCharType="begin"/>
            </w:r>
            <w:r>
              <w:rPr>
                <w:noProof/>
                <w:webHidden/>
              </w:rPr>
              <w:instrText xml:space="preserve"> PAGEREF _Toc230162696 \h </w:instrText>
            </w:r>
            <w:r>
              <w:rPr>
                <w:noProof/>
                <w:webHidden/>
              </w:rPr>
            </w:r>
            <w:r>
              <w:rPr>
                <w:noProof/>
                <w:webHidden/>
              </w:rPr>
              <w:fldChar w:fldCharType="separate"/>
            </w:r>
            <w:r>
              <w:rPr>
                <w:noProof/>
                <w:webHidden/>
              </w:rPr>
              <w:t>8</w:t>
            </w:r>
            <w:r>
              <w:rPr>
                <w:noProof/>
                <w:webHidden/>
              </w:rPr>
              <w:fldChar w:fldCharType="end"/>
            </w:r>
          </w:hyperlink>
        </w:p>
        <w:p w14:paraId="20BE7132" w14:textId="69B2BFB0"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7" w:history="1">
            <w:r w:rsidRPr="00E84078">
              <w:rPr>
                <w:rStyle w:val="Hyperkobling"/>
                <w:rFonts w:cstheme="minorHAnsi"/>
                <w:noProof/>
                <w:lang w:val="nb-NO"/>
              </w:rPr>
              <w:t>11.</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LØNNS- OG ARBEIDSVILKÅR</w:t>
            </w:r>
            <w:r>
              <w:rPr>
                <w:noProof/>
                <w:webHidden/>
              </w:rPr>
              <w:tab/>
            </w:r>
            <w:r>
              <w:rPr>
                <w:noProof/>
                <w:webHidden/>
              </w:rPr>
              <w:fldChar w:fldCharType="begin"/>
            </w:r>
            <w:r>
              <w:rPr>
                <w:noProof/>
                <w:webHidden/>
              </w:rPr>
              <w:instrText xml:space="preserve"> PAGEREF _Toc230162697 \h </w:instrText>
            </w:r>
            <w:r>
              <w:rPr>
                <w:noProof/>
                <w:webHidden/>
              </w:rPr>
            </w:r>
            <w:r>
              <w:rPr>
                <w:noProof/>
                <w:webHidden/>
              </w:rPr>
              <w:fldChar w:fldCharType="separate"/>
            </w:r>
            <w:r>
              <w:rPr>
                <w:noProof/>
                <w:webHidden/>
              </w:rPr>
              <w:t>9</w:t>
            </w:r>
            <w:r>
              <w:rPr>
                <w:noProof/>
                <w:webHidden/>
              </w:rPr>
              <w:fldChar w:fldCharType="end"/>
            </w:r>
          </w:hyperlink>
        </w:p>
        <w:p w14:paraId="45094E86" w14:textId="440CA3FE"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698" w:history="1">
            <w:r w:rsidRPr="00E84078">
              <w:rPr>
                <w:rStyle w:val="Hyperkobling"/>
                <w:rFonts w:cstheme="minorHAnsi"/>
                <w:noProof/>
                <w:lang w:val="nb-NO"/>
              </w:rPr>
              <w:t>12.</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MILJØ OG SAMFUNNSANSVAR</w:t>
            </w:r>
            <w:r>
              <w:rPr>
                <w:noProof/>
                <w:webHidden/>
              </w:rPr>
              <w:tab/>
            </w:r>
            <w:r>
              <w:rPr>
                <w:noProof/>
                <w:webHidden/>
              </w:rPr>
              <w:fldChar w:fldCharType="begin"/>
            </w:r>
            <w:r>
              <w:rPr>
                <w:noProof/>
                <w:webHidden/>
              </w:rPr>
              <w:instrText xml:space="preserve"> PAGEREF _Toc230162698 \h </w:instrText>
            </w:r>
            <w:r>
              <w:rPr>
                <w:noProof/>
                <w:webHidden/>
              </w:rPr>
            </w:r>
            <w:r>
              <w:rPr>
                <w:noProof/>
                <w:webHidden/>
              </w:rPr>
              <w:fldChar w:fldCharType="separate"/>
            </w:r>
            <w:r>
              <w:rPr>
                <w:noProof/>
                <w:webHidden/>
              </w:rPr>
              <w:t>10</w:t>
            </w:r>
            <w:r>
              <w:rPr>
                <w:noProof/>
                <w:webHidden/>
              </w:rPr>
              <w:fldChar w:fldCharType="end"/>
            </w:r>
          </w:hyperlink>
        </w:p>
        <w:p w14:paraId="11164FD6" w14:textId="6D3B486D"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699" w:history="1">
            <w:r w:rsidRPr="00E84078">
              <w:rPr>
                <w:rStyle w:val="Hyperkobling"/>
                <w:noProof/>
                <w:w w:val="99"/>
                <w:lang w:val="nb-NO"/>
              </w:rPr>
              <w:t>12.1</w:t>
            </w:r>
            <w:r>
              <w:rPr>
                <w:rFonts w:eastAsiaTheme="minorEastAsia"/>
                <w:noProof/>
                <w:kern w:val="2"/>
                <w:sz w:val="24"/>
                <w:szCs w:val="24"/>
                <w:lang w:val="nb-NO" w:eastAsia="nb-NO"/>
                <w14:ligatures w14:val="standardContextual"/>
              </w:rPr>
              <w:tab/>
            </w:r>
            <w:r w:rsidRPr="00E84078">
              <w:rPr>
                <w:rStyle w:val="Hyperkobling"/>
                <w:noProof/>
                <w:lang w:val="nb-NO"/>
              </w:rPr>
              <w:t>Etiske retningslinjer</w:t>
            </w:r>
            <w:r>
              <w:rPr>
                <w:noProof/>
                <w:webHidden/>
              </w:rPr>
              <w:tab/>
            </w:r>
            <w:r>
              <w:rPr>
                <w:noProof/>
                <w:webHidden/>
              </w:rPr>
              <w:fldChar w:fldCharType="begin"/>
            </w:r>
            <w:r>
              <w:rPr>
                <w:noProof/>
                <w:webHidden/>
              </w:rPr>
              <w:instrText xml:space="preserve"> PAGEREF _Toc230162699 \h </w:instrText>
            </w:r>
            <w:r>
              <w:rPr>
                <w:noProof/>
                <w:webHidden/>
              </w:rPr>
            </w:r>
            <w:r>
              <w:rPr>
                <w:noProof/>
                <w:webHidden/>
              </w:rPr>
              <w:fldChar w:fldCharType="separate"/>
            </w:r>
            <w:r>
              <w:rPr>
                <w:noProof/>
                <w:webHidden/>
              </w:rPr>
              <w:t>10</w:t>
            </w:r>
            <w:r>
              <w:rPr>
                <w:noProof/>
                <w:webHidden/>
              </w:rPr>
              <w:fldChar w:fldCharType="end"/>
            </w:r>
          </w:hyperlink>
        </w:p>
        <w:p w14:paraId="20018076" w14:textId="0BD21981"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0" w:history="1">
            <w:r w:rsidRPr="00E84078">
              <w:rPr>
                <w:rStyle w:val="Hyperkobling"/>
                <w:noProof/>
                <w:w w:val="99"/>
                <w:lang w:val="nb-NO"/>
              </w:rPr>
              <w:t>12.2</w:t>
            </w:r>
            <w:r>
              <w:rPr>
                <w:rFonts w:eastAsiaTheme="minorEastAsia"/>
                <w:noProof/>
                <w:kern w:val="2"/>
                <w:sz w:val="24"/>
                <w:szCs w:val="24"/>
                <w:lang w:val="nb-NO" w:eastAsia="nb-NO"/>
                <w14:ligatures w14:val="standardContextual"/>
              </w:rPr>
              <w:tab/>
            </w:r>
            <w:r w:rsidRPr="00E84078">
              <w:rPr>
                <w:rStyle w:val="Hyperkobling"/>
                <w:noProof/>
                <w:lang w:val="nb-NO"/>
              </w:rPr>
              <w:t>Kontraktsvilkår for ivaretakelse av grunnleggende menneskerettigheter i leverandørkjeden og Code of Conduct</w:t>
            </w:r>
            <w:r>
              <w:rPr>
                <w:noProof/>
                <w:webHidden/>
              </w:rPr>
              <w:tab/>
            </w:r>
            <w:r>
              <w:rPr>
                <w:noProof/>
                <w:webHidden/>
              </w:rPr>
              <w:fldChar w:fldCharType="begin"/>
            </w:r>
            <w:r>
              <w:rPr>
                <w:noProof/>
                <w:webHidden/>
              </w:rPr>
              <w:instrText xml:space="preserve"> PAGEREF _Toc230162700 \h </w:instrText>
            </w:r>
            <w:r>
              <w:rPr>
                <w:noProof/>
                <w:webHidden/>
              </w:rPr>
            </w:r>
            <w:r>
              <w:rPr>
                <w:noProof/>
                <w:webHidden/>
              </w:rPr>
              <w:fldChar w:fldCharType="separate"/>
            </w:r>
            <w:r>
              <w:rPr>
                <w:noProof/>
                <w:webHidden/>
              </w:rPr>
              <w:t>10</w:t>
            </w:r>
            <w:r>
              <w:rPr>
                <w:noProof/>
                <w:webHidden/>
              </w:rPr>
              <w:fldChar w:fldCharType="end"/>
            </w:r>
          </w:hyperlink>
        </w:p>
        <w:p w14:paraId="74A9FFC9" w14:textId="4226867A"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1" w:history="1">
            <w:r w:rsidRPr="00E84078">
              <w:rPr>
                <w:rStyle w:val="Hyperkobling"/>
                <w:noProof/>
                <w:w w:val="99"/>
                <w:lang w:val="nb-NO"/>
              </w:rPr>
              <w:t>12.3</w:t>
            </w:r>
            <w:r>
              <w:rPr>
                <w:rFonts w:eastAsiaTheme="minorEastAsia"/>
                <w:noProof/>
                <w:kern w:val="2"/>
                <w:sz w:val="24"/>
                <w:szCs w:val="24"/>
                <w:lang w:val="nb-NO" w:eastAsia="nb-NO"/>
                <w14:ligatures w14:val="standardContextual"/>
              </w:rPr>
              <w:tab/>
            </w:r>
            <w:r w:rsidRPr="00E84078">
              <w:rPr>
                <w:rStyle w:val="Hyperkobling"/>
                <w:noProof/>
                <w:lang w:val="nb-NO"/>
              </w:rPr>
              <w:t>Sanksjonsforskrift Ukraina</w:t>
            </w:r>
            <w:r>
              <w:rPr>
                <w:noProof/>
                <w:webHidden/>
              </w:rPr>
              <w:tab/>
            </w:r>
            <w:r>
              <w:rPr>
                <w:noProof/>
                <w:webHidden/>
              </w:rPr>
              <w:fldChar w:fldCharType="begin"/>
            </w:r>
            <w:r>
              <w:rPr>
                <w:noProof/>
                <w:webHidden/>
              </w:rPr>
              <w:instrText xml:space="preserve"> PAGEREF _Toc230162701 \h </w:instrText>
            </w:r>
            <w:r>
              <w:rPr>
                <w:noProof/>
                <w:webHidden/>
              </w:rPr>
            </w:r>
            <w:r>
              <w:rPr>
                <w:noProof/>
                <w:webHidden/>
              </w:rPr>
              <w:fldChar w:fldCharType="separate"/>
            </w:r>
            <w:r>
              <w:rPr>
                <w:noProof/>
                <w:webHidden/>
              </w:rPr>
              <w:t>10</w:t>
            </w:r>
            <w:r>
              <w:rPr>
                <w:noProof/>
                <w:webHidden/>
              </w:rPr>
              <w:fldChar w:fldCharType="end"/>
            </w:r>
          </w:hyperlink>
        </w:p>
        <w:p w14:paraId="38C6C8D1" w14:textId="6E8A72DA"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2" w:history="1">
            <w:r w:rsidRPr="00E84078">
              <w:rPr>
                <w:rStyle w:val="Hyperkobling"/>
                <w:noProof/>
                <w:w w:val="99"/>
                <w:lang w:val="nb-NO"/>
              </w:rPr>
              <w:t>12.4</w:t>
            </w:r>
            <w:r>
              <w:rPr>
                <w:rFonts w:eastAsiaTheme="minorEastAsia"/>
                <w:noProof/>
                <w:kern w:val="2"/>
                <w:sz w:val="24"/>
                <w:szCs w:val="24"/>
                <w:lang w:val="nb-NO" w:eastAsia="nb-NO"/>
                <w14:ligatures w14:val="standardContextual"/>
              </w:rPr>
              <w:tab/>
            </w:r>
            <w:r w:rsidRPr="00E84078">
              <w:rPr>
                <w:rStyle w:val="Hyperkobling"/>
                <w:noProof/>
                <w:lang w:val="nb-NO"/>
              </w:rPr>
              <w:t>Avtaleoppfølging</w:t>
            </w:r>
            <w:r>
              <w:rPr>
                <w:noProof/>
                <w:webHidden/>
              </w:rPr>
              <w:tab/>
            </w:r>
            <w:r>
              <w:rPr>
                <w:noProof/>
                <w:webHidden/>
              </w:rPr>
              <w:fldChar w:fldCharType="begin"/>
            </w:r>
            <w:r>
              <w:rPr>
                <w:noProof/>
                <w:webHidden/>
              </w:rPr>
              <w:instrText xml:space="preserve"> PAGEREF _Toc230162702 \h </w:instrText>
            </w:r>
            <w:r>
              <w:rPr>
                <w:noProof/>
                <w:webHidden/>
              </w:rPr>
            </w:r>
            <w:r>
              <w:rPr>
                <w:noProof/>
                <w:webHidden/>
              </w:rPr>
              <w:fldChar w:fldCharType="separate"/>
            </w:r>
            <w:r>
              <w:rPr>
                <w:noProof/>
                <w:webHidden/>
              </w:rPr>
              <w:t>11</w:t>
            </w:r>
            <w:r>
              <w:rPr>
                <w:noProof/>
                <w:webHidden/>
              </w:rPr>
              <w:fldChar w:fldCharType="end"/>
            </w:r>
          </w:hyperlink>
        </w:p>
        <w:p w14:paraId="3D12CB13" w14:textId="4C4F914A"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3" w:history="1">
            <w:r w:rsidRPr="00E84078">
              <w:rPr>
                <w:rStyle w:val="Hyperkobling"/>
                <w:noProof/>
                <w:w w:val="99"/>
                <w:lang w:val="nb-NO"/>
              </w:rPr>
              <w:t>12.5</w:t>
            </w:r>
            <w:r>
              <w:rPr>
                <w:rFonts w:eastAsiaTheme="minorEastAsia"/>
                <w:noProof/>
                <w:kern w:val="2"/>
                <w:sz w:val="24"/>
                <w:szCs w:val="24"/>
                <w:lang w:val="nb-NO" w:eastAsia="nb-NO"/>
                <w14:ligatures w14:val="standardContextual"/>
              </w:rPr>
              <w:tab/>
            </w:r>
            <w:r w:rsidRPr="00E84078">
              <w:rPr>
                <w:rStyle w:val="Hyperkobling"/>
                <w:noProof/>
                <w:lang w:val="nb-NO"/>
              </w:rPr>
              <w:t>Etisk handel</w:t>
            </w:r>
            <w:r>
              <w:rPr>
                <w:noProof/>
                <w:webHidden/>
              </w:rPr>
              <w:tab/>
            </w:r>
            <w:r>
              <w:rPr>
                <w:noProof/>
                <w:webHidden/>
              </w:rPr>
              <w:fldChar w:fldCharType="begin"/>
            </w:r>
            <w:r>
              <w:rPr>
                <w:noProof/>
                <w:webHidden/>
              </w:rPr>
              <w:instrText xml:space="preserve"> PAGEREF _Toc230162703 \h </w:instrText>
            </w:r>
            <w:r>
              <w:rPr>
                <w:noProof/>
                <w:webHidden/>
              </w:rPr>
            </w:r>
            <w:r>
              <w:rPr>
                <w:noProof/>
                <w:webHidden/>
              </w:rPr>
              <w:fldChar w:fldCharType="separate"/>
            </w:r>
            <w:r>
              <w:rPr>
                <w:noProof/>
                <w:webHidden/>
              </w:rPr>
              <w:t>11</w:t>
            </w:r>
            <w:r>
              <w:rPr>
                <w:noProof/>
                <w:webHidden/>
              </w:rPr>
              <w:fldChar w:fldCharType="end"/>
            </w:r>
          </w:hyperlink>
        </w:p>
        <w:p w14:paraId="150566E1" w14:textId="565FC6A1"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4" w:history="1">
            <w:r w:rsidRPr="00E84078">
              <w:rPr>
                <w:rStyle w:val="Hyperkobling"/>
                <w:noProof/>
                <w:w w:val="99"/>
                <w:lang w:val="nb-NO"/>
              </w:rPr>
              <w:t>12.6</w:t>
            </w:r>
            <w:r>
              <w:rPr>
                <w:rFonts w:eastAsiaTheme="minorEastAsia"/>
                <w:noProof/>
                <w:kern w:val="2"/>
                <w:sz w:val="24"/>
                <w:szCs w:val="24"/>
                <w:lang w:val="nb-NO" w:eastAsia="nb-NO"/>
                <w14:ligatures w14:val="standardContextual"/>
              </w:rPr>
              <w:tab/>
            </w:r>
            <w:r w:rsidRPr="00E84078">
              <w:rPr>
                <w:rStyle w:val="Hyperkobling"/>
                <w:noProof/>
                <w:lang w:val="nb-NO"/>
              </w:rPr>
              <w:t>Miljøhensyn</w:t>
            </w:r>
            <w:r>
              <w:rPr>
                <w:noProof/>
                <w:webHidden/>
              </w:rPr>
              <w:tab/>
            </w:r>
            <w:r>
              <w:rPr>
                <w:noProof/>
                <w:webHidden/>
              </w:rPr>
              <w:fldChar w:fldCharType="begin"/>
            </w:r>
            <w:r>
              <w:rPr>
                <w:noProof/>
                <w:webHidden/>
              </w:rPr>
              <w:instrText xml:space="preserve"> PAGEREF _Toc230162704 \h </w:instrText>
            </w:r>
            <w:r>
              <w:rPr>
                <w:noProof/>
                <w:webHidden/>
              </w:rPr>
            </w:r>
            <w:r>
              <w:rPr>
                <w:noProof/>
                <w:webHidden/>
              </w:rPr>
              <w:fldChar w:fldCharType="separate"/>
            </w:r>
            <w:r>
              <w:rPr>
                <w:noProof/>
                <w:webHidden/>
              </w:rPr>
              <w:t>11</w:t>
            </w:r>
            <w:r>
              <w:rPr>
                <w:noProof/>
                <w:webHidden/>
              </w:rPr>
              <w:fldChar w:fldCharType="end"/>
            </w:r>
          </w:hyperlink>
        </w:p>
        <w:p w14:paraId="0B488A73" w14:textId="38436AD0"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5" w:history="1">
            <w:r w:rsidRPr="00E84078">
              <w:rPr>
                <w:rStyle w:val="Hyperkobling"/>
                <w:noProof/>
                <w:w w:val="99"/>
                <w:lang w:val="nb-NO"/>
              </w:rPr>
              <w:t>12.7</w:t>
            </w:r>
            <w:r>
              <w:rPr>
                <w:rFonts w:eastAsiaTheme="minorEastAsia"/>
                <w:noProof/>
                <w:kern w:val="2"/>
                <w:sz w:val="24"/>
                <w:szCs w:val="24"/>
                <w:lang w:val="nb-NO" w:eastAsia="nb-NO"/>
                <w14:ligatures w14:val="standardContextual"/>
              </w:rPr>
              <w:tab/>
            </w:r>
            <w:r w:rsidRPr="00E84078">
              <w:rPr>
                <w:rStyle w:val="Hyperkobling"/>
                <w:noProof/>
                <w:lang w:val="nb-NO"/>
              </w:rPr>
              <w:t>Konsekvenser</w:t>
            </w:r>
            <w:r>
              <w:rPr>
                <w:noProof/>
                <w:webHidden/>
              </w:rPr>
              <w:tab/>
            </w:r>
            <w:r>
              <w:rPr>
                <w:noProof/>
                <w:webHidden/>
              </w:rPr>
              <w:fldChar w:fldCharType="begin"/>
            </w:r>
            <w:r>
              <w:rPr>
                <w:noProof/>
                <w:webHidden/>
              </w:rPr>
              <w:instrText xml:space="preserve"> PAGEREF _Toc230162705 \h </w:instrText>
            </w:r>
            <w:r>
              <w:rPr>
                <w:noProof/>
                <w:webHidden/>
              </w:rPr>
            </w:r>
            <w:r>
              <w:rPr>
                <w:noProof/>
                <w:webHidden/>
              </w:rPr>
              <w:fldChar w:fldCharType="separate"/>
            </w:r>
            <w:r>
              <w:rPr>
                <w:noProof/>
                <w:webHidden/>
              </w:rPr>
              <w:t>11</w:t>
            </w:r>
            <w:r>
              <w:rPr>
                <w:noProof/>
                <w:webHidden/>
              </w:rPr>
              <w:fldChar w:fldCharType="end"/>
            </w:r>
          </w:hyperlink>
        </w:p>
        <w:p w14:paraId="78F426E7" w14:textId="0AB4EFD8"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06" w:history="1">
            <w:r w:rsidRPr="00E84078">
              <w:rPr>
                <w:rStyle w:val="Hyperkobling"/>
                <w:rFonts w:cstheme="minorHAnsi"/>
                <w:noProof/>
                <w:lang w:val="nb-NO"/>
              </w:rPr>
              <w:t>13.</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BEHANDLING AV PERSONOPPLYSNINGER</w:t>
            </w:r>
            <w:r>
              <w:rPr>
                <w:noProof/>
                <w:webHidden/>
              </w:rPr>
              <w:tab/>
            </w:r>
            <w:r>
              <w:rPr>
                <w:noProof/>
                <w:webHidden/>
              </w:rPr>
              <w:fldChar w:fldCharType="begin"/>
            </w:r>
            <w:r>
              <w:rPr>
                <w:noProof/>
                <w:webHidden/>
              </w:rPr>
              <w:instrText xml:space="preserve"> PAGEREF _Toc230162706 \h </w:instrText>
            </w:r>
            <w:r>
              <w:rPr>
                <w:noProof/>
                <w:webHidden/>
              </w:rPr>
            </w:r>
            <w:r>
              <w:rPr>
                <w:noProof/>
                <w:webHidden/>
              </w:rPr>
              <w:fldChar w:fldCharType="separate"/>
            </w:r>
            <w:r>
              <w:rPr>
                <w:noProof/>
                <w:webHidden/>
              </w:rPr>
              <w:t>11</w:t>
            </w:r>
            <w:r>
              <w:rPr>
                <w:noProof/>
                <w:webHidden/>
              </w:rPr>
              <w:fldChar w:fldCharType="end"/>
            </w:r>
          </w:hyperlink>
        </w:p>
        <w:p w14:paraId="498576E9" w14:textId="793142BA"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07" w:history="1">
            <w:r w:rsidRPr="00E84078">
              <w:rPr>
                <w:rStyle w:val="Hyperkobling"/>
                <w:noProof/>
                <w:spacing w:val="-1"/>
              </w:rPr>
              <w:t>14.</w:t>
            </w:r>
            <w:r>
              <w:rPr>
                <w:rFonts w:eastAsiaTheme="minorEastAsia"/>
                <w:noProof/>
                <w:kern w:val="2"/>
                <w:sz w:val="24"/>
                <w:szCs w:val="24"/>
                <w:lang w:val="nb-NO" w:eastAsia="nb-NO"/>
                <w14:ligatures w14:val="standardContextual"/>
              </w:rPr>
              <w:tab/>
            </w:r>
            <w:r w:rsidRPr="00E84078">
              <w:rPr>
                <w:rStyle w:val="Hyperkobling"/>
                <w:noProof/>
                <w:spacing w:val="-1"/>
              </w:rPr>
              <w:t>MISLIGHOLD</w:t>
            </w:r>
            <w:r>
              <w:rPr>
                <w:noProof/>
                <w:webHidden/>
              </w:rPr>
              <w:tab/>
            </w:r>
            <w:r>
              <w:rPr>
                <w:noProof/>
                <w:webHidden/>
              </w:rPr>
              <w:fldChar w:fldCharType="begin"/>
            </w:r>
            <w:r>
              <w:rPr>
                <w:noProof/>
                <w:webHidden/>
              </w:rPr>
              <w:instrText xml:space="preserve"> PAGEREF _Toc230162707 \h </w:instrText>
            </w:r>
            <w:r>
              <w:rPr>
                <w:noProof/>
                <w:webHidden/>
              </w:rPr>
            </w:r>
            <w:r>
              <w:rPr>
                <w:noProof/>
                <w:webHidden/>
              </w:rPr>
              <w:fldChar w:fldCharType="separate"/>
            </w:r>
            <w:r>
              <w:rPr>
                <w:noProof/>
                <w:webHidden/>
              </w:rPr>
              <w:t>12</w:t>
            </w:r>
            <w:r>
              <w:rPr>
                <w:noProof/>
                <w:webHidden/>
              </w:rPr>
              <w:fldChar w:fldCharType="end"/>
            </w:r>
          </w:hyperlink>
        </w:p>
        <w:p w14:paraId="202FA063" w14:textId="4F365F39"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8" w:history="1">
            <w:r w:rsidRPr="00E84078">
              <w:rPr>
                <w:rStyle w:val="Hyperkobling"/>
                <w:rFonts w:cs="Arial"/>
                <w:noProof/>
                <w:w w:val="99"/>
                <w:lang w:val="nb-NO"/>
              </w:rPr>
              <w:t>14.1</w:t>
            </w:r>
            <w:r>
              <w:rPr>
                <w:rFonts w:eastAsiaTheme="minorEastAsia"/>
                <w:noProof/>
                <w:kern w:val="2"/>
                <w:sz w:val="24"/>
                <w:szCs w:val="24"/>
                <w:lang w:val="nb-NO" w:eastAsia="nb-NO"/>
                <w14:ligatures w14:val="standardContextual"/>
              </w:rPr>
              <w:tab/>
            </w:r>
            <w:r w:rsidRPr="00E84078">
              <w:rPr>
                <w:rStyle w:val="Hyperkobling"/>
                <w:rFonts w:ascii="Calibri" w:hAnsi="Calibri"/>
                <w:noProof/>
                <w:lang w:val="nb-NO"/>
              </w:rPr>
              <w:t>Leverandørens mislighold</w:t>
            </w:r>
            <w:r>
              <w:rPr>
                <w:noProof/>
                <w:webHidden/>
              </w:rPr>
              <w:tab/>
            </w:r>
            <w:r>
              <w:rPr>
                <w:noProof/>
                <w:webHidden/>
              </w:rPr>
              <w:fldChar w:fldCharType="begin"/>
            </w:r>
            <w:r>
              <w:rPr>
                <w:noProof/>
                <w:webHidden/>
              </w:rPr>
              <w:instrText xml:space="preserve"> PAGEREF _Toc230162708 \h </w:instrText>
            </w:r>
            <w:r>
              <w:rPr>
                <w:noProof/>
                <w:webHidden/>
              </w:rPr>
            </w:r>
            <w:r>
              <w:rPr>
                <w:noProof/>
                <w:webHidden/>
              </w:rPr>
              <w:fldChar w:fldCharType="separate"/>
            </w:r>
            <w:r>
              <w:rPr>
                <w:noProof/>
                <w:webHidden/>
              </w:rPr>
              <w:t>12</w:t>
            </w:r>
            <w:r>
              <w:rPr>
                <w:noProof/>
                <w:webHidden/>
              </w:rPr>
              <w:fldChar w:fldCharType="end"/>
            </w:r>
          </w:hyperlink>
        </w:p>
        <w:p w14:paraId="5E28C457" w14:textId="56562EBC"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09" w:history="1">
            <w:r w:rsidRPr="00E84078">
              <w:rPr>
                <w:rStyle w:val="Hyperkobling"/>
                <w:noProof/>
                <w:w w:val="99"/>
                <w:lang w:val="nb-NO"/>
              </w:rPr>
              <w:t>14.2</w:t>
            </w:r>
            <w:r>
              <w:rPr>
                <w:rFonts w:eastAsiaTheme="minorEastAsia"/>
                <w:noProof/>
                <w:kern w:val="2"/>
                <w:sz w:val="24"/>
                <w:szCs w:val="24"/>
                <w:lang w:val="nb-NO" w:eastAsia="nb-NO"/>
                <w14:ligatures w14:val="standardContextual"/>
              </w:rPr>
              <w:tab/>
            </w:r>
            <w:r w:rsidRPr="00E84078">
              <w:rPr>
                <w:rStyle w:val="Hyperkobling"/>
                <w:rFonts w:ascii="Calibri" w:hAnsi="Calibri"/>
                <w:noProof/>
                <w:lang w:val="nb-NO"/>
              </w:rPr>
              <w:t>Oppdragsgivers mislighold</w:t>
            </w:r>
            <w:r>
              <w:rPr>
                <w:noProof/>
                <w:webHidden/>
              </w:rPr>
              <w:tab/>
            </w:r>
            <w:r>
              <w:rPr>
                <w:noProof/>
                <w:webHidden/>
              </w:rPr>
              <w:fldChar w:fldCharType="begin"/>
            </w:r>
            <w:r>
              <w:rPr>
                <w:noProof/>
                <w:webHidden/>
              </w:rPr>
              <w:instrText xml:space="preserve"> PAGEREF _Toc230162709 \h </w:instrText>
            </w:r>
            <w:r>
              <w:rPr>
                <w:noProof/>
                <w:webHidden/>
              </w:rPr>
            </w:r>
            <w:r>
              <w:rPr>
                <w:noProof/>
                <w:webHidden/>
              </w:rPr>
              <w:fldChar w:fldCharType="separate"/>
            </w:r>
            <w:r>
              <w:rPr>
                <w:noProof/>
                <w:webHidden/>
              </w:rPr>
              <w:t>12</w:t>
            </w:r>
            <w:r>
              <w:rPr>
                <w:noProof/>
                <w:webHidden/>
              </w:rPr>
              <w:fldChar w:fldCharType="end"/>
            </w:r>
          </w:hyperlink>
        </w:p>
        <w:p w14:paraId="5D01174B" w14:textId="4F712EDD"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10" w:history="1">
            <w:r w:rsidRPr="00E84078">
              <w:rPr>
                <w:rStyle w:val="Hyperkobling"/>
                <w:noProof/>
                <w:w w:val="99"/>
                <w:lang w:val="nb-NO"/>
              </w:rPr>
              <w:t>14.3</w:t>
            </w:r>
            <w:r>
              <w:rPr>
                <w:rFonts w:eastAsiaTheme="minorEastAsia"/>
                <w:noProof/>
                <w:kern w:val="2"/>
                <w:sz w:val="24"/>
                <w:szCs w:val="24"/>
                <w:lang w:val="nb-NO" w:eastAsia="nb-NO"/>
                <w14:ligatures w14:val="standardContextual"/>
              </w:rPr>
              <w:tab/>
            </w:r>
            <w:r w:rsidRPr="00E84078">
              <w:rPr>
                <w:rStyle w:val="Hyperkobling"/>
                <w:rFonts w:ascii="Calibri" w:hAnsi="Calibri"/>
                <w:noProof/>
                <w:lang w:val="nb-NO"/>
              </w:rPr>
              <w:t>Varslingsplikt og plikt til å avhjelpe mislighold</w:t>
            </w:r>
            <w:r>
              <w:rPr>
                <w:noProof/>
                <w:webHidden/>
              </w:rPr>
              <w:tab/>
            </w:r>
            <w:r>
              <w:rPr>
                <w:noProof/>
                <w:webHidden/>
              </w:rPr>
              <w:fldChar w:fldCharType="begin"/>
            </w:r>
            <w:r>
              <w:rPr>
                <w:noProof/>
                <w:webHidden/>
              </w:rPr>
              <w:instrText xml:space="preserve"> PAGEREF _Toc230162710 \h </w:instrText>
            </w:r>
            <w:r>
              <w:rPr>
                <w:noProof/>
                <w:webHidden/>
              </w:rPr>
            </w:r>
            <w:r>
              <w:rPr>
                <w:noProof/>
                <w:webHidden/>
              </w:rPr>
              <w:fldChar w:fldCharType="separate"/>
            </w:r>
            <w:r>
              <w:rPr>
                <w:noProof/>
                <w:webHidden/>
              </w:rPr>
              <w:t>12</w:t>
            </w:r>
            <w:r>
              <w:rPr>
                <w:noProof/>
                <w:webHidden/>
              </w:rPr>
              <w:fldChar w:fldCharType="end"/>
            </w:r>
          </w:hyperlink>
        </w:p>
        <w:p w14:paraId="0DE78259" w14:textId="0F6A87A9" w:rsidR="002D5F84" w:rsidRDefault="002D5F84">
          <w:pPr>
            <w:pStyle w:val="INNH2"/>
            <w:tabs>
              <w:tab w:val="left" w:pos="880"/>
              <w:tab w:val="right" w:leader="dot" w:pos="9290"/>
            </w:tabs>
            <w:rPr>
              <w:rFonts w:eastAsiaTheme="minorEastAsia"/>
              <w:noProof/>
              <w:kern w:val="2"/>
              <w:sz w:val="24"/>
              <w:szCs w:val="24"/>
              <w:lang w:val="nb-NO" w:eastAsia="nb-NO"/>
              <w14:ligatures w14:val="standardContextual"/>
            </w:rPr>
          </w:pPr>
          <w:hyperlink w:anchor="_Toc230162711" w:history="1">
            <w:r w:rsidRPr="00E84078">
              <w:rPr>
                <w:rStyle w:val="Hyperkobling"/>
                <w:noProof/>
                <w:w w:val="99"/>
                <w:lang w:val="nb-NO"/>
              </w:rPr>
              <w:t>14.4</w:t>
            </w:r>
            <w:r>
              <w:rPr>
                <w:rFonts w:eastAsiaTheme="minorEastAsia"/>
                <w:noProof/>
                <w:kern w:val="2"/>
                <w:sz w:val="24"/>
                <w:szCs w:val="24"/>
                <w:lang w:val="nb-NO" w:eastAsia="nb-NO"/>
                <w14:ligatures w14:val="standardContextual"/>
              </w:rPr>
              <w:tab/>
            </w:r>
            <w:r w:rsidRPr="00E84078">
              <w:rPr>
                <w:rStyle w:val="Hyperkobling"/>
                <w:rFonts w:ascii="Calibri" w:hAnsi="Calibri"/>
                <w:noProof/>
                <w:lang w:val="nb-NO"/>
              </w:rPr>
              <w:t>Tilleggsfrist</w:t>
            </w:r>
            <w:r>
              <w:rPr>
                <w:noProof/>
                <w:webHidden/>
              </w:rPr>
              <w:tab/>
            </w:r>
            <w:r>
              <w:rPr>
                <w:noProof/>
                <w:webHidden/>
              </w:rPr>
              <w:fldChar w:fldCharType="begin"/>
            </w:r>
            <w:r>
              <w:rPr>
                <w:noProof/>
                <w:webHidden/>
              </w:rPr>
              <w:instrText xml:space="preserve"> PAGEREF _Toc230162711 \h </w:instrText>
            </w:r>
            <w:r>
              <w:rPr>
                <w:noProof/>
                <w:webHidden/>
              </w:rPr>
            </w:r>
            <w:r>
              <w:rPr>
                <w:noProof/>
                <w:webHidden/>
              </w:rPr>
              <w:fldChar w:fldCharType="separate"/>
            </w:r>
            <w:r>
              <w:rPr>
                <w:noProof/>
                <w:webHidden/>
              </w:rPr>
              <w:t>13</w:t>
            </w:r>
            <w:r>
              <w:rPr>
                <w:noProof/>
                <w:webHidden/>
              </w:rPr>
              <w:fldChar w:fldCharType="end"/>
            </w:r>
          </w:hyperlink>
        </w:p>
        <w:p w14:paraId="05804B9B" w14:textId="1808D47A"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2" w:history="1">
            <w:r w:rsidRPr="00E84078">
              <w:rPr>
                <w:rStyle w:val="Hyperkobling"/>
                <w:noProof/>
                <w:spacing w:val="-1"/>
                <w:lang w:val="nb-NO"/>
              </w:rPr>
              <w:t>15.</w:t>
            </w:r>
            <w:r>
              <w:rPr>
                <w:rFonts w:eastAsiaTheme="minorEastAsia"/>
                <w:noProof/>
                <w:kern w:val="2"/>
                <w:sz w:val="24"/>
                <w:szCs w:val="24"/>
                <w:lang w:val="nb-NO" w:eastAsia="nb-NO"/>
                <w14:ligatures w14:val="standardContextual"/>
              </w:rPr>
              <w:tab/>
            </w:r>
            <w:r w:rsidRPr="00E84078">
              <w:rPr>
                <w:rStyle w:val="Hyperkobling"/>
                <w:noProof/>
                <w:spacing w:val="-1"/>
                <w:lang w:val="nb-NO"/>
              </w:rPr>
              <w:t>OPPDRAGSGIVERS RETTIGHETER VED MISLIGHOLD FRA LEVERANDØRENS SIDE</w:t>
            </w:r>
            <w:r>
              <w:rPr>
                <w:noProof/>
                <w:webHidden/>
              </w:rPr>
              <w:tab/>
            </w:r>
            <w:r>
              <w:rPr>
                <w:noProof/>
                <w:webHidden/>
              </w:rPr>
              <w:fldChar w:fldCharType="begin"/>
            </w:r>
            <w:r>
              <w:rPr>
                <w:noProof/>
                <w:webHidden/>
              </w:rPr>
              <w:instrText xml:space="preserve"> PAGEREF _Toc230162712 \h </w:instrText>
            </w:r>
            <w:r>
              <w:rPr>
                <w:noProof/>
                <w:webHidden/>
              </w:rPr>
            </w:r>
            <w:r>
              <w:rPr>
                <w:noProof/>
                <w:webHidden/>
              </w:rPr>
              <w:fldChar w:fldCharType="separate"/>
            </w:r>
            <w:r>
              <w:rPr>
                <w:noProof/>
                <w:webHidden/>
              </w:rPr>
              <w:t>13</w:t>
            </w:r>
            <w:r>
              <w:rPr>
                <w:noProof/>
                <w:webHidden/>
              </w:rPr>
              <w:fldChar w:fldCharType="end"/>
            </w:r>
          </w:hyperlink>
        </w:p>
        <w:p w14:paraId="25E1206C" w14:textId="20432E36"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3" w:history="1">
            <w:r w:rsidRPr="00E84078">
              <w:rPr>
                <w:rStyle w:val="Hyperkobling"/>
                <w:noProof/>
                <w:spacing w:val="-1"/>
                <w:w w:val="99"/>
                <w:lang w:val="nb-NO"/>
              </w:rPr>
              <w:t>15.1</w:t>
            </w:r>
            <w:r>
              <w:rPr>
                <w:rFonts w:eastAsiaTheme="minorEastAsia"/>
                <w:noProof/>
                <w:kern w:val="2"/>
                <w:sz w:val="24"/>
                <w:szCs w:val="24"/>
                <w:lang w:val="nb-NO" w:eastAsia="nb-NO"/>
                <w14:ligatures w14:val="standardContextual"/>
              </w:rPr>
              <w:tab/>
            </w:r>
            <w:r w:rsidRPr="00E84078">
              <w:rPr>
                <w:rStyle w:val="Hyperkobling"/>
                <w:noProof/>
                <w:spacing w:val="-1"/>
                <w:lang w:val="nb-NO"/>
              </w:rPr>
              <w:t>Prisavslag</w:t>
            </w:r>
            <w:r>
              <w:rPr>
                <w:noProof/>
                <w:webHidden/>
              </w:rPr>
              <w:tab/>
            </w:r>
            <w:r>
              <w:rPr>
                <w:noProof/>
                <w:webHidden/>
              </w:rPr>
              <w:fldChar w:fldCharType="begin"/>
            </w:r>
            <w:r>
              <w:rPr>
                <w:noProof/>
                <w:webHidden/>
              </w:rPr>
              <w:instrText xml:space="preserve"> PAGEREF _Toc230162713 \h </w:instrText>
            </w:r>
            <w:r>
              <w:rPr>
                <w:noProof/>
                <w:webHidden/>
              </w:rPr>
            </w:r>
            <w:r>
              <w:rPr>
                <w:noProof/>
                <w:webHidden/>
              </w:rPr>
              <w:fldChar w:fldCharType="separate"/>
            </w:r>
            <w:r>
              <w:rPr>
                <w:noProof/>
                <w:webHidden/>
              </w:rPr>
              <w:t>13</w:t>
            </w:r>
            <w:r>
              <w:rPr>
                <w:noProof/>
                <w:webHidden/>
              </w:rPr>
              <w:fldChar w:fldCharType="end"/>
            </w:r>
          </w:hyperlink>
        </w:p>
        <w:p w14:paraId="48A5A208" w14:textId="4AC8211C"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4" w:history="1">
            <w:r w:rsidRPr="00E84078">
              <w:rPr>
                <w:rStyle w:val="Hyperkobling"/>
                <w:noProof/>
                <w:spacing w:val="-1"/>
                <w:w w:val="99"/>
                <w:lang w:val="nb-NO"/>
              </w:rPr>
              <w:t>15.2</w:t>
            </w:r>
            <w:r>
              <w:rPr>
                <w:rFonts w:eastAsiaTheme="minorEastAsia"/>
                <w:noProof/>
                <w:kern w:val="2"/>
                <w:sz w:val="24"/>
                <w:szCs w:val="24"/>
                <w:lang w:val="nb-NO" w:eastAsia="nb-NO"/>
                <w14:ligatures w14:val="standardContextual"/>
              </w:rPr>
              <w:tab/>
            </w:r>
            <w:r w:rsidRPr="00E84078">
              <w:rPr>
                <w:rStyle w:val="Hyperkobling"/>
                <w:noProof/>
                <w:spacing w:val="-1"/>
                <w:lang w:val="nb-NO"/>
              </w:rPr>
              <w:t>Tilbakeholdsrett</w:t>
            </w:r>
            <w:r>
              <w:rPr>
                <w:noProof/>
                <w:webHidden/>
              </w:rPr>
              <w:tab/>
            </w:r>
            <w:r>
              <w:rPr>
                <w:noProof/>
                <w:webHidden/>
              </w:rPr>
              <w:fldChar w:fldCharType="begin"/>
            </w:r>
            <w:r>
              <w:rPr>
                <w:noProof/>
                <w:webHidden/>
              </w:rPr>
              <w:instrText xml:space="preserve"> PAGEREF _Toc230162714 \h </w:instrText>
            </w:r>
            <w:r>
              <w:rPr>
                <w:noProof/>
                <w:webHidden/>
              </w:rPr>
            </w:r>
            <w:r>
              <w:rPr>
                <w:noProof/>
                <w:webHidden/>
              </w:rPr>
              <w:fldChar w:fldCharType="separate"/>
            </w:r>
            <w:r>
              <w:rPr>
                <w:noProof/>
                <w:webHidden/>
              </w:rPr>
              <w:t>13</w:t>
            </w:r>
            <w:r>
              <w:rPr>
                <w:noProof/>
                <w:webHidden/>
              </w:rPr>
              <w:fldChar w:fldCharType="end"/>
            </w:r>
          </w:hyperlink>
        </w:p>
        <w:p w14:paraId="1545DBBC" w14:textId="0F9F3D17"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5" w:history="1">
            <w:r w:rsidRPr="00E84078">
              <w:rPr>
                <w:rStyle w:val="Hyperkobling"/>
                <w:noProof/>
                <w:spacing w:val="-1"/>
                <w:w w:val="99"/>
                <w:lang w:val="nb-NO"/>
              </w:rPr>
              <w:t>15.3</w:t>
            </w:r>
            <w:r>
              <w:rPr>
                <w:rFonts w:eastAsiaTheme="minorEastAsia"/>
                <w:noProof/>
                <w:kern w:val="2"/>
                <w:sz w:val="24"/>
                <w:szCs w:val="24"/>
                <w:lang w:val="nb-NO" w:eastAsia="nb-NO"/>
                <w14:ligatures w14:val="standardContextual"/>
              </w:rPr>
              <w:tab/>
            </w:r>
            <w:r w:rsidRPr="00E84078">
              <w:rPr>
                <w:rStyle w:val="Hyperkobling"/>
                <w:noProof/>
                <w:spacing w:val="-1"/>
                <w:lang w:val="nb-NO"/>
              </w:rPr>
              <w:t>Brudd på varslingsplikt</w:t>
            </w:r>
            <w:r>
              <w:rPr>
                <w:noProof/>
                <w:webHidden/>
              </w:rPr>
              <w:tab/>
            </w:r>
            <w:r>
              <w:rPr>
                <w:noProof/>
                <w:webHidden/>
              </w:rPr>
              <w:fldChar w:fldCharType="begin"/>
            </w:r>
            <w:r>
              <w:rPr>
                <w:noProof/>
                <w:webHidden/>
              </w:rPr>
              <w:instrText xml:space="preserve"> PAGEREF _Toc230162715 \h </w:instrText>
            </w:r>
            <w:r>
              <w:rPr>
                <w:noProof/>
                <w:webHidden/>
              </w:rPr>
            </w:r>
            <w:r>
              <w:rPr>
                <w:noProof/>
                <w:webHidden/>
              </w:rPr>
              <w:fldChar w:fldCharType="separate"/>
            </w:r>
            <w:r>
              <w:rPr>
                <w:noProof/>
                <w:webHidden/>
              </w:rPr>
              <w:t>14</w:t>
            </w:r>
            <w:r>
              <w:rPr>
                <w:noProof/>
                <w:webHidden/>
              </w:rPr>
              <w:fldChar w:fldCharType="end"/>
            </w:r>
          </w:hyperlink>
        </w:p>
        <w:p w14:paraId="340B7212" w14:textId="2F3E7488"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6" w:history="1">
            <w:r w:rsidRPr="00E84078">
              <w:rPr>
                <w:rStyle w:val="Hyperkobling"/>
                <w:noProof/>
                <w:spacing w:val="-1"/>
                <w:w w:val="99"/>
                <w:lang w:val="nb-NO"/>
              </w:rPr>
              <w:t>15.4</w:t>
            </w:r>
            <w:r>
              <w:rPr>
                <w:rFonts w:eastAsiaTheme="minorEastAsia"/>
                <w:noProof/>
                <w:kern w:val="2"/>
                <w:sz w:val="24"/>
                <w:szCs w:val="24"/>
                <w:lang w:val="nb-NO" w:eastAsia="nb-NO"/>
                <w14:ligatures w14:val="standardContextual"/>
              </w:rPr>
              <w:tab/>
            </w:r>
            <w:r w:rsidRPr="00E84078">
              <w:rPr>
                <w:rStyle w:val="Hyperkobling"/>
                <w:noProof/>
                <w:spacing w:val="-1"/>
                <w:lang w:val="nb-NO"/>
              </w:rPr>
              <w:t>Dagbot</w:t>
            </w:r>
            <w:r>
              <w:rPr>
                <w:noProof/>
                <w:webHidden/>
              </w:rPr>
              <w:tab/>
            </w:r>
            <w:r>
              <w:rPr>
                <w:noProof/>
                <w:webHidden/>
              </w:rPr>
              <w:fldChar w:fldCharType="begin"/>
            </w:r>
            <w:r>
              <w:rPr>
                <w:noProof/>
                <w:webHidden/>
              </w:rPr>
              <w:instrText xml:space="preserve"> PAGEREF _Toc230162716 \h </w:instrText>
            </w:r>
            <w:r>
              <w:rPr>
                <w:noProof/>
                <w:webHidden/>
              </w:rPr>
            </w:r>
            <w:r>
              <w:rPr>
                <w:noProof/>
                <w:webHidden/>
              </w:rPr>
              <w:fldChar w:fldCharType="separate"/>
            </w:r>
            <w:r>
              <w:rPr>
                <w:noProof/>
                <w:webHidden/>
              </w:rPr>
              <w:t>14</w:t>
            </w:r>
            <w:r>
              <w:rPr>
                <w:noProof/>
                <w:webHidden/>
              </w:rPr>
              <w:fldChar w:fldCharType="end"/>
            </w:r>
          </w:hyperlink>
        </w:p>
        <w:p w14:paraId="3623EDEA" w14:textId="2286DD5B"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7" w:history="1">
            <w:r w:rsidRPr="00E84078">
              <w:rPr>
                <w:rStyle w:val="Hyperkobling"/>
                <w:noProof/>
                <w:spacing w:val="-1"/>
                <w:w w:val="99"/>
                <w:lang w:val="nb-NO"/>
              </w:rPr>
              <w:t>15.5</w:t>
            </w:r>
            <w:r>
              <w:rPr>
                <w:rFonts w:eastAsiaTheme="minorEastAsia"/>
                <w:noProof/>
                <w:kern w:val="2"/>
                <w:sz w:val="24"/>
                <w:szCs w:val="24"/>
                <w:lang w:val="nb-NO" w:eastAsia="nb-NO"/>
                <w14:ligatures w14:val="standardContextual"/>
              </w:rPr>
              <w:tab/>
            </w:r>
            <w:r w:rsidRPr="00E84078">
              <w:rPr>
                <w:rStyle w:val="Hyperkobling"/>
                <w:noProof/>
                <w:spacing w:val="-1"/>
                <w:lang w:val="nb-NO"/>
              </w:rPr>
              <w:t>Dekningskjøp ved manglende leveranse og ved heving</w:t>
            </w:r>
            <w:r>
              <w:rPr>
                <w:noProof/>
                <w:webHidden/>
              </w:rPr>
              <w:tab/>
            </w:r>
            <w:r>
              <w:rPr>
                <w:noProof/>
                <w:webHidden/>
              </w:rPr>
              <w:fldChar w:fldCharType="begin"/>
            </w:r>
            <w:r>
              <w:rPr>
                <w:noProof/>
                <w:webHidden/>
              </w:rPr>
              <w:instrText xml:space="preserve"> PAGEREF _Toc230162717 \h </w:instrText>
            </w:r>
            <w:r>
              <w:rPr>
                <w:noProof/>
                <w:webHidden/>
              </w:rPr>
            </w:r>
            <w:r>
              <w:rPr>
                <w:noProof/>
                <w:webHidden/>
              </w:rPr>
              <w:fldChar w:fldCharType="separate"/>
            </w:r>
            <w:r>
              <w:rPr>
                <w:noProof/>
                <w:webHidden/>
              </w:rPr>
              <w:t>14</w:t>
            </w:r>
            <w:r>
              <w:rPr>
                <w:noProof/>
                <w:webHidden/>
              </w:rPr>
              <w:fldChar w:fldCharType="end"/>
            </w:r>
          </w:hyperlink>
        </w:p>
        <w:p w14:paraId="1B6AE787" w14:textId="70D8AA85"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8" w:history="1">
            <w:r w:rsidRPr="00E84078">
              <w:rPr>
                <w:rStyle w:val="Hyperkobling"/>
                <w:noProof/>
                <w:spacing w:val="-1"/>
                <w:lang w:val="nb-NO"/>
              </w:rPr>
              <w:t>16.</w:t>
            </w:r>
            <w:r>
              <w:rPr>
                <w:rFonts w:eastAsiaTheme="minorEastAsia"/>
                <w:noProof/>
                <w:kern w:val="2"/>
                <w:sz w:val="24"/>
                <w:szCs w:val="24"/>
                <w:lang w:val="nb-NO" w:eastAsia="nb-NO"/>
                <w14:ligatures w14:val="standardContextual"/>
              </w:rPr>
              <w:tab/>
            </w:r>
            <w:r w:rsidRPr="00E84078">
              <w:rPr>
                <w:rStyle w:val="Hyperkobling"/>
                <w:noProof/>
                <w:spacing w:val="-1"/>
                <w:lang w:val="nb-NO"/>
              </w:rPr>
              <w:t>HEVING AV KONTRAKT</w:t>
            </w:r>
            <w:r>
              <w:rPr>
                <w:noProof/>
                <w:webHidden/>
              </w:rPr>
              <w:tab/>
            </w:r>
            <w:r>
              <w:rPr>
                <w:noProof/>
                <w:webHidden/>
              </w:rPr>
              <w:fldChar w:fldCharType="begin"/>
            </w:r>
            <w:r>
              <w:rPr>
                <w:noProof/>
                <w:webHidden/>
              </w:rPr>
              <w:instrText xml:space="preserve"> PAGEREF _Toc230162718 \h </w:instrText>
            </w:r>
            <w:r>
              <w:rPr>
                <w:noProof/>
                <w:webHidden/>
              </w:rPr>
            </w:r>
            <w:r>
              <w:rPr>
                <w:noProof/>
                <w:webHidden/>
              </w:rPr>
              <w:fldChar w:fldCharType="separate"/>
            </w:r>
            <w:r>
              <w:rPr>
                <w:noProof/>
                <w:webHidden/>
              </w:rPr>
              <w:t>14</w:t>
            </w:r>
            <w:r>
              <w:rPr>
                <w:noProof/>
                <w:webHidden/>
              </w:rPr>
              <w:fldChar w:fldCharType="end"/>
            </w:r>
          </w:hyperlink>
        </w:p>
        <w:p w14:paraId="6F40DE63" w14:textId="3C4D4F9F"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19" w:history="1">
            <w:r w:rsidRPr="00E84078">
              <w:rPr>
                <w:rStyle w:val="Hyperkobling"/>
                <w:noProof/>
                <w:spacing w:val="-1"/>
                <w:w w:val="99"/>
                <w:lang w:val="nb-NO"/>
              </w:rPr>
              <w:t>16.1</w:t>
            </w:r>
            <w:r>
              <w:rPr>
                <w:rFonts w:eastAsiaTheme="minorEastAsia"/>
                <w:noProof/>
                <w:kern w:val="2"/>
                <w:sz w:val="24"/>
                <w:szCs w:val="24"/>
                <w:lang w:val="nb-NO" w:eastAsia="nb-NO"/>
                <w14:ligatures w14:val="standardContextual"/>
              </w:rPr>
              <w:tab/>
            </w:r>
            <w:r w:rsidRPr="00E84078">
              <w:rPr>
                <w:rStyle w:val="Hyperkobling"/>
                <w:noProof/>
                <w:spacing w:val="-1"/>
                <w:lang w:val="nb-NO"/>
              </w:rPr>
              <w:t>Delvis heving</w:t>
            </w:r>
            <w:r>
              <w:rPr>
                <w:noProof/>
                <w:webHidden/>
              </w:rPr>
              <w:tab/>
            </w:r>
            <w:r>
              <w:rPr>
                <w:noProof/>
                <w:webHidden/>
              </w:rPr>
              <w:fldChar w:fldCharType="begin"/>
            </w:r>
            <w:r>
              <w:rPr>
                <w:noProof/>
                <w:webHidden/>
              </w:rPr>
              <w:instrText xml:space="preserve"> PAGEREF _Toc230162719 \h </w:instrText>
            </w:r>
            <w:r>
              <w:rPr>
                <w:noProof/>
                <w:webHidden/>
              </w:rPr>
            </w:r>
            <w:r>
              <w:rPr>
                <w:noProof/>
                <w:webHidden/>
              </w:rPr>
              <w:fldChar w:fldCharType="separate"/>
            </w:r>
            <w:r>
              <w:rPr>
                <w:noProof/>
                <w:webHidden/>
              </w:rPr>
              <w:t>15</w:t>
            </w:r>
            <w:r>
              <w:rPr>
                <w:noProof/>
                <w:webHidden/>
              </w:rPr>
              <w:fldChar w:fldCharType="end"/>
            </w:r>
          </w:hyperlink>
        </w:p>
        <w:p w14:paraId="26A06C95" w14:textId="429B8E9D"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0" w:history="1">
            <w:r w:rsidRPr="00E84078">
              <w:rPr>
                <w:rStyle w:val="Hyperkobling"/>
                <w:noProof/>
                <w:spacing w:val="-1"/>
                <w:w w:val="99"/>
                <w:lang w:val="nb-NO"/>
              </w:rPr>
              <w:t>16.2</w:t>
            </w:r>
            <w:r>
              <w:rPr>
                <w:rFonts w:eastAsiaTheme="minorEastAsia"/>
                <w:noProof/>
                <w:kern w:val="2"/>
                <w:sz w:val="24"/>
                <w:szCs w:val="24"/>
                <w:lang w:val="nb-NO" w:eastAsia="nb-NO"/>
                <w14:ligatures w14:val="standardContextual"/>
              </w:rPr>
              <w:tab/>
            </w:r>
            <w:r w:rsidRPr="00E84078">
              <w:rPr>
                <w:rStyle w:val="Hyperkobling"/>
                <w:noProof/>
                <w:spacing w:val="-1"/>
                <w:lang w:val="nb-NO"/>
              </w:rPr>
              <w:t>Hevingsoppgjør</w:t>
            </w:r>
            <w:r>
              <w:rPr>
                <w:noProof/>
                <w:webHidden/>
              </w:rPr>
              <w:tab/>
            </w:r>
            <w:r>
              <w:rPr>
                <w:noProof/>
                <w:webHidden/>
              </w:rPr>
              <w:fldChar w:fldCharType="begin"/>
            </w:r>
            <w:r>
              <w:rPr>
                <w:noProof/>
                <w:webHidden/>
              </w:rPr>
              <w:instrText xml:space="preserve"> PAGEREF _Toc230162720 \h </w:instrText>
            </w:r>
            <w:r>
              <w:rPr>
                <w:noProof/>
                <w:webHidden/>
              </w:rPr>
            </w:r>
            <w:r>
              <w:rPr>
                <w:noProof/>
                <w:webHidden/>
              </w:rPr>
              <w:fldChar w:fldCharType="separate"/>
            </w:r>
            <w:r>
              <w:rPr>
                <w:noProof/>
                <w:webHidden/>
              </w:rPr>
              <w:t>15</w:t>
            </w:r>
            <w:r>
              <w:rPr>
                <w:noProof/>
                <w:webHidden/>
              </w:rPr>
              <w:fldChar w:fldCharType="end"/>
            </w:r>
          </w:hyperlink>
        </w:p>
        <w:p w14:paraId="73726A44" w14:textId="73DCFE33"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1" w:history="1">
            <w:r w:rsidRPr="00E84078">
              <w:rPr>
                <w:rStyle w:val="Hyperkobling"/>
                <w:noProof/>
                <w:spacing w:val="-1"/>
              </w:rPr>
              <w:t>17.</w:t>
            </w:r>
            <w:r>
              <w:rPr>
                <w:rFonts w:eastAsiaTheme="minorEastAsia"/>
                <w:noProof/>
                <w:kern w:val="2"/>
                <w:sz w:val="24"/>
                <w:szCs w:val="24"/>
                <w:lang w:val="nb-NO" w:eastAsia="nb-NO"/>
                <w14:ligatures w14:val="standardContextual"/>
              </w:rPr>
              <w:tab/>
            </w:r>
            <w:r w:rsidRPr="00E84078">
              <w:rPr>
                <w:rStyle w:val="Hyperkobling"/>
                <w:noProof/>
                <w:spacing w:val="-1"/>
              </w:rPr>
              <w:t>ERSTATNING</w:t>
            </w:r>
            <w:r>
              <w:rPr>
                <w:noProof/>
                <w:webHidden/>
              </w:rPr>
              <w:tab/>
            </w:r>
            <w:r>
              <w:rPr>
                <w:noProof/>
                <w:webHidden/>
              </w:rPr>
              <w:fldChar w:fldCharType="begin"/>
            </w:r>
            <w:r>
              <w:rPr>
                <w:noProof/>
                <w:webHidden/>
              </w:rPr>
              <w:instrText xml:space="preserve"> PAGEREF _Toc230162721 \h </w:instrText>
            </w:r>
            <w:r>
              <w:rPr>
                <w:noProof/>
                <w:webHidden/>
              </w:rPr>
            </w:r>
            <w:r>
              <w:rPr>
                <w:noProof/>
                <w:webHidden/>
              </w:rPr>
              <w:fldChar w:fldCharType="separate"/>
            </w:r>
            <w:r>
              <w:rPr>
                <w:noProof/>
                <w:webHidden/>
              </w:rPr>
              <w:t>15</w:t>
            </w:r>
            <w:r>
              <w:rPr>
                <w:noProof/>
                <w:webHidden/>
              </w:rPr>
              <w:fldChar w:fldCharType="end"/>
            </w:r>
          </w:hyperlink>
        </w:p>
        <w:p w14:paraId="0763A041" w14:textId="21E1F283"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2" w:history="1">
            <w:r w:rsidRPr="00E84078">
              <w:rPr>
                <w:rStyle w:val="Hyperkobling"/>
                <w:noProof/>
                <w:spacing w:val="-1"/>
                <w:w w:val="99"/>
                <w:lang w:val="nb-NO"/>
              </w:rPr>
              <w:t>17.1</w:t>
            </w:r>
            <w:r>
              <w:rPr>
                <w:rFonts w:eastAsiaTheme="minorEastAsia"/>
                <w:noProof/>
                <w:kern w:val="2"/>
                <w:sz w:val="24"/>
                <w:szCs w:val="24"/>
                <w:lang w:val="nb-NO" w:eastAsia="nb-NO"/>
                <w14:ligatures w14:val="standardContextual"/>
              </w:rPr>
              <w:tab/>
            </w:r>
            <w:r w:rsidRPr="00E84078">
              <w:rPr>
                <w:rStyle w:val="Hyperkobling"/>
                <w:noProof/>
                <w:spacing w:val="-1"/>
                <w:lang w:val="nb-NO"/>
              </w:rPr>
              <w:t>Generelt</w:t>
            </w:r>
            <w:r>
              <w:rPr>
                <w:noProof/>
                <w:webHidden/>
              </w:rPr>
              <w:tab/>
            </w:r>
            <w:r>
              <w:rPr>
                <w:noProof/>
                <w:webHidden/>
              </w:rPr>
              <w:fldChar w:fldCharType="begin"/>
            </w:r>
            <w:r>
              <w:rPr>
                <w:noProof/>
                <w:webHidden/>
              </w:rPr>
              <w:instrText xml:space="preserve"> PAGEREF _Toc230162722 \h </w:instrText>
            </w:r>
            <w:r>
              <w:rPr>
                <w:noProof/>
                <w:webHidden/>
              </w:rPr>
            </w:r>
            <w:r>
              <w:rPr>
                <w:noProof/>
                <w:webHidden/>
              </w:rPr>
              <w:fldChar w:fldCharType="separate"/>
            </w:r>
            <w:r>
              <w:rPr>
                <w:noProof/>
                <w:webHidden/>
              </w:rPr>
              <w:t>15</w:t>
            </w:r>
            <w:r>
              <w:rPr>
                <w:noProof/>
                <w:webHidden/>
              </w:rPr>
              <w:fldChar w:fldCharType="end"/>
            </w:r>
          </w:hyperlink>
        </w:p>
        <w:p w14:paraId="1407804F" w14:textId="3F0F39D9"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3" w:history="1">
            <w:r w:rsidRPr="00E84078">
              <w:rPr>
                <w:rStyle w:val="Hyperkobling"/>
                <w:noProof/>
                <w:spacing w:val="-1"/>
                <w:w w:val="99"/>
                <w:lang w:val="nb-NO"/>
              </w:rPr>
              <w:t>17.2</w:t>
            </w:r>
            <w:r>
              <w:rPr>
                <w:rFonts w:eastAsiaTheme="minorEastAsia"/>
                <w:noProof/>
                <w:kern w:val="2"/>
                <w:sz w:val="24"/>
                <w:szCs w:val="24"/>
                <w:lang w:val="nb-NO" w:eastAsia="nb-NO"/>
                <w14:ligatures w14:val="standardContextual"/>
              </w:rPr>
              <w:tab/>
            </w:r>
            <w:r w:rsidRPr="00E84078">
              <w:rPr>
                <w:rStyle w:val="Hyperkobling"/>
                <w:noProof/>
                <w:spacing w:val="-1"/>
                <w:lang w:val="nb-NO"/>
              </w:rPr>
              <w:t>Erstatningsbegrensning</w:t>
            </w:r>
            <w:r>
              <w:rPr>
                <w:noProof/>
                <w:webHidden/>
              </w:rPr>
              <w:tab/>
            </w:r>
            <w:r>
              <w:rPr>
                <w:noProof/>
                <w:webHidden/>
              </w:rPr>
              <w:fldChar w:fldCharType="begin"/>
            </w:r>
            <w:r>
              <w:rPr>
                <w:noProof/>
                <w:webHidden/>
              </w:rPr>
              <w:instrText xml:space="preserve"> PAGEREF _Toc230162723 \h </w:instrText>
            </w:r>
            <w:r>
              <w:rPr>
                <w:noProof/>
                <w:webHidden/>
              </w:rPr>
            </w:r>
            <w:r>
              <w:rPr>
                <w:noProof/>
                <w:webHidden/>
              </w:rPr>
              <w:fldChar w:fldCharType="separate"/>
            </w:r>
            <w:r>
              <w:rPr>
                <w:noProof/>
                <w:webHidden/>
              </w:rPr>
              <w:t>16</w:t>
            </w:r>
            <w:r>
              <w:rPr>
                <w:noProof/>
                <w:webHidden/>
              </w:rPr>
              <w:fldChar w:fldCharType="end"/>
            </w:r>
          </w:hyperlink>
        </w:p>
        <w:p w14:paraId="7ED20DFE" w14:textId="7F81696D"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4" w:history="1">
            <w:r w:rsidRPr="00E84078">
              <w:rPr>
                <w:rStyle w:val="Hyperkobling"/>
                <w:noProof/>
                <w:spacing w:val="-1"/>
              </w:rPr>
              <w:t>18.</w:t>
            </w:r>
            <w:r>
              <w:rPr>
                <w:rFonts w:eastAsiaTheme="minorEastAsia"/>
                <w:noProof/>
                <w:kern w:val="2"/>
                <w:sz w:val="24"/>
                <w:szCs w:val="24"/>
                <w:lang w:val="nb-NO" w:eastAsia="nb-NO"/>
                <w14:ligatures w14:val="standardContextual"/>
              </w:rPr>
              <w:tab/>
            </w:r>
            <w:r w:rsidRPr="00E84078">
              <w:rPr>
                <w:rStyle w:val="Hyperkobling"/>
                <w:noProof/>
                <w:spacing w:val="-1"/>
              </w:rPr>
              <w:t>BRUK AV UNDERLEVERANDØRER</w:t>
            </w:r>
            <w:r>
              <w:rPr>
                <w:noProof/>
                <w:webHidden/>
              </w:rPr>
              <w:tab/>
            </w:r>
            <w:r>
              <w:rPr>
                <w:noProof/>
                <w:webHidden/>
              </w:rPr>
              <w:fldChar w:fldCharType="begin"/>
            </w:r>
            <w:r>
              <w:rPr>
                <w:noProof/>
                <w:webHidden/>
              </w:rPr>
              <w:instrText xml:space="preserve"> PAGEREF _Toc230162724 \h </w:instrText>
            </w:r>
            <w:r>
              <w:rPr>
                <w:noProof/>
                <w:webHidden/>
              </w:rPr>
            </w:r>
            <w:r>
              <w:rPr>
                <w:noProof/>
                <w:webHidden/>
              </w:rPr>
              <w:fldChar w:fldCharType="separate"/>
            </w:r>
            <w:r>
              <w:rPr>
                <w:noProof/>
                <w:webHidden/>
              </w:rPr>
              <w:t>16</w:t>
            </w:r>
            <w:r>
              <w:rPr>
                <w:noProof/>
                <w:webHidden/>
              </w:rPr>
              <w:fldChar w:fldCharType="end"/>
            </w:r>
          </w:hyperlink>
        </w:p>
        <w:p w14:paraId="5B6FCB6C" w14:textId="4D3BA019"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5" w:history="1">
            <w:r w:rsidRPr="00E84078">
              <w:rPr>
                <w:rStyle w:val="Hyperkobling"/>
                <w:noProof/>
                <w:spacing w:val="-1"/>
              </w:rPr>
              <w:t>19.</w:t>
            </w:r>
            <w:r>
              <w:rPr>
                <w:rFonts w:eastAsiaTheme="minorEastAsia"/>
                <w:noProof/>
                <w:kern w:val="2"/>
                <w:sz w:val="24"/>
                <w:szCs w:val="24"/>
                <w:lang w:val="nb-NO" w:eastAsia="nb-NO"/>
                <w14:ligatures w14:val="standardContextual"/>
              </w:rPr>
              <w:tab/>
            </w:r>
            <w:r w:rsidRPr="00E84078">
              <w:rPr>
                <w:rStyle w:val="Hyperkobling"/>
                <w:noProof/>
                <w:spacing w:val="-1"/>
              </w:rPr>
              <w:t>OPPHØR AV AVTALE</w:t>
            </w:r>
            <w:r>
              <w:rPr>
                <w:noProof/>
                <w:webHidden/>
              </w:rPr>
              <w:tab/>
            </w:r>
            <w:r>
              <w:rPr>
                <w:noProof/>
                <w:webHidden/>
              </w:rPr>
              <w:fldChar w:fldCharType="begin"/>
            </w:r>
            <w:r>
              <w:rPr>
                <w:noProof/>
                <w:webHidden/>
              </w:rPr>
              <w:instrText xml:space="preserve"> PAGEREF _Toc230162725 \h </w:instrText>
            </w:r>
            <w:r>
              <w:rPr>
                <w:noProof/>
                <w:webHidden/>
              </w:rPr>
            </w:r>
            <w:r>
              <w:rPr>
                <w:noProof/>
                <w:webHidden/>
              </w:rPr>
              <w:fldChar w:fldCharType="separate"/>
            </w:r>
            <w:r>
              <w:rPr>
                <w:noProof/>
                <w:webHidden/>
              </w:rPr>
              <w:t>16</w:t>
            </w:r>
            <w:r>
              <w:rPr>
                <w:noProof/>
                <w:webHidden/>
              </w:rPr>
              <w:fldChar w:fldCharType="end"/>
            </w:r>
          </w:hyperlink>
        </w:p>
        <w:p w14:paraId="6ADBDBB4" w14:textId="71F9CD69" w:rsidR="002D5F84" w:rsidRDefault="002D5F84">
          <w:pPr>
            <w:pStyle w:val="INNH1"/>
            <w:tabs>
              <w:tab w:val="left" w:pos="660"/>
              <w:tab w:val="right" w:leader="dot" w:pos="9290"/>
            </w:tabs>
            <w:rPr>
              <w:rFonts w:eastAsiaTheme="minorEastAsia"/>
              <w:noProof/>
              <w:kern w:val="2"/>
              <w:sz w:val="24"/>
              <w:szCs w:val="24"/>
              <w:lang w:val="nb-NO" w:eastAsia="nb-NO"/>
              <w14:ligatures w14:val="standardContextual"/>
            </w:rPr>
          </w:pPr>
          <w:hyperlink w:anchor="_Toc230162726" w:history="1">
            <w:r w:rsidRPr="00E84078">
              <w:rPr>
                <w:rStyle w:val="Hyperkobling"/>
                <w:noProof/>
                <w:spacing w:val="-1"/>
              </w:rPr>
              <w:t>20.</w:t>
            </w:r>
            <w:r>
              <w:rPr>
                <w:rFonts w:eastAsiaTheme="minorEastAsia"/>
                <w:noProof/>
                <w:kern w:val="2"/>
                <w:sz w:val="24"/>
                <w:szCs w:val="24"/>
                <w:lang w:val="nb-NO" w:eastAsia="nb-NO"/>
                <w14:ligatures w14:val="standardContextual"/>
              </w:rPr>
              <w:tab/>
            </w:r>
            <w:r w:rsidRPr="00E84078">
              <w:rPr>
                <w:rStyle w:val="Hyperkobling"/>
                <w:noProof/>
                <w:spacing w:val="-1"/>
              </w:rPr>
              <w:t>TVISTER</w:t>
            </w:r>
            <w:r>
              <w:rPr>
                <w:noProof/>
                <w:webHidden/>
              </w:rPr>
              <w:tab/>
            </w:r>
            <w:r>
              <w:rPr>
                <w:noProof/>
                <w:webHidden/>
              </w:rPr>
              <w:fldChar w:fldCharType="begin"/>
            </w:r>
            <w:r>
              <w:rPr>
                <w:noProof/>
                <w:webHidden/>
              </w:rPr>
              <w:instrText xml:space="preserve"> PAGEREF _Toc230162726 \h </w:instrText>
            </w:r>
            <w:r>
              <w:rPr>
                <w:noProof/>
                <w:webHidden/>
              </w:rPr>
            </w:r>
            <w:r>
              <w:rPr>
                <w:noProof/>
                <w:webHidden/>
              </w:rPr>
              <w:fldChar w:fldCharType="separate"/>
            </w:r>
            <w:r>
              <w:rPr>
                <w:noProof/>
                <w:webHidden/>
              </w:rPr>
              <w:t>16</w:t>
            </w:r>
            <w:r>
              <w:rPr>
                <w:noProof/>
                <w:webHidden/>
              </w:rPr>
              <w:fldChar w:fldCharType="end"/>
            </w:r>
          </w:hyperlink>
        </w:p>
        <w:p w14:paraId="0F8870B2" w14:textId="1175311E" w:rsidR="002D5F84" w:rsidRDefault="002D5F84">
          <w:pPr>
            <w:pStyle w:val="INNH1"/>
            <w:tabs>
              <w:tab w:val="right" w:leader="dot" w:pos="9290"/>
            </w:tabs>
            <w:rPr>
              <w:rFonts w:eastAsiaTheme="minorEastAsia"/>
              <w:noProof/>
              <w:kern w:val="2"/>
              <w:sz w:val="24"/>
              <w:szCs w:val="24"/>
              <w:lang w:val="nb-NO" w:eastAsia="nb-NO"/>
              <w14:ligatures w14:val="standardContextual"/>
            </w:rPr>
          </w:pPr>
          <w:hyperlink w:anchor="_Toc230162727" w:history="1">
            <w:r w:rsidRPr="00E84078">
              <w:rPr>
                <w:rStyle w:val="Hyperkobling"/>
                <w:rFonts w:cstheme="minorHAnsi"/>
                <w:noProof/>
                <w:lang w:val="nb-NO"/>
              </w:rPr>
              <w:t>Bilagsoversikt:</w:t>
            </w:r>
            <w:r>
              <w:rPr>
                <w:noProof/>
                <w:webHidden/>
              </w:rPr>
              <w:tab/>
            </w:r>
            <w:r>
              <w:rPr>
                <w:noProof/>
                <w:webHidden/>
              </w:rPr>
              <w:fldChar w:fldCharType="begin"/>
            </w:r>
            <w:r>
              <w:rPr>
                <w:noProof/>
                <w:webHidden/>
              </w:rPr>
              <w:instrText xml:space="preserve"> PAGEREF _Toc230162727 \h </w:instrText>
            </w:r>
            <w:r>
              <w:rPr>
                <w:noProof/>
                <w:webHidden/>
              </w:rPr>
            </w:r>
            <w:r>
              <w:rPr>
                <w:noProof/>
                <w:webHidden/>
              </w:rPr>
              <w:fldChar w:fldCharType="separate"/>
            </w:r>
            <w:r>
              <w:rPr>
                <w:noProof/>
                <w:webHidden/>
              </w:rPr>
              <w:t>17</w:t>
            </w:r>
            <w:r>
              <w:rPr>
                <w:noProof/>
                <w:webHidden/>
              </w:rPr>
              <w:fldChar w:fldCharType="end"/>
            </w:r>
          </w:hyperlink>
        </w:p>
        <w:p w14:paraId="00580A26" w14:textId="4A18D377"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28"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1 Kravspesifikasjon</w:t>
            </w:r>
            <w:r>
              <w:rPr>
                <w:noProof/>
                <w:webHidden/>
              </w:rPr>
              <w:tab/>
            </w:r>
            <w:r>
              <w:rPr>
                <w:noProof/>
                <w:webHidden/>
              </w:rPr>
              <w:fldChar w:fldCharType="begin"/>
            </w:r>
            <w:r>
              <w:rPr>
                <w:noProof/>
                <w:webHidden/>
              </w:rPr>
              <w:instrText xml:space="preserve"> PAGEREF _Toc230162728 \h </w:instrText>
            </w:r>
            <w:r>
              <w:rPr>
                <w:noProof/>
                <w:webHidden/>
              </w:rPr>
            </w:r>
            <w:r>
              <w:rPr>
                <w:noProof/>
                <w:webHidden/>
              </w:rPr>
              <w:fldChar w:fldCharType="separate"/>
            </w:r>
            <w:r>
              <w:rPr>
                <w:noProof/>
                <w:webHidden/>
              </w:rPr>
              <w:t>17</w:t>
            </w:r>
            <w:r>
              <w:rPr>
                <w:noProof/>
                <w:webHidden/>
              </w:rPr>
              <w:fldChar w:fldCharType="end"/>
            </w:r>
          </w:hyperlink>
        </w:p>
        <w:p w14:paraId="4C8A1118" w14:textId="718DA10B"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29"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2 Prisskjema</w:t>
            </w:r>
            <w:r>
              <w:rPr>
                <w:noProof/>
                <w:webHidden/>
              </w:rPr>
              <w:tab/>
            </w:r>
            <w:r>
              <w:rPr>
                <w:noProof/>
                <w:webHidden/>
              </w:rPr>
              <w:fldChar w:fldCharType="begin"/>
            </w:r>
            <w:r>
              <w:rPr>
                <w:noProof/>
                <w:webHidden/>
              </w:rPr>
              <w:instrText xml:space="preserve"> PAGEREF _Toc230162729 \h </w:instrText>
            </w:r>
            <w:r>
              <w:rPr>
                <w:noProof/>
                <w:webHidden/>
              </w:rPr>
            </w:r>
            <w:r>
              <w:rPr>
                <w:noProof/>
                <w:webHidden/>
              </w:rPr>
              <w:fldChar w:fldCharType="separate"/>
            </w:r>
            <w:r>
              <w:rPr>
                <w:noProof/>
                <w:webHidden/>
              </w:rPr>
              <w:t>17</w:t>
            </w:r>
            <w:r>
              <w:rPr>
                <w:noProof/>
                <w:webHidden/>
              </w:rPr>
              <w:fldChar w:fldCharType="end"/>
            </w:r>
          </w:hyperlink>
        </w:p>
        <w:p w14:paraId="67BEB5E3" w14:textId="733ACBEC"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30"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3 Leverandørens besvarelse</w:t>
            </w:r>
            <w:r>
              <w:rPr>
                <w:noProof/>
                <w:webHidden/>
              </w:rPr>
              <w:tab/>
            </w:r>
            <w:r>
              <w:rPr>
                <w:noProof/>
                <w:webHidden/>
              </w:rPr>
              <w:fldChar w:fldCharType="begin"/>
            </w:r>
            <w:r>
              <w:rPr>
                <w:noProof/>
                <w:webHidden/>
              </w:rPr>
              <w:instrText xml:space="preserve"> PAGEREF _Toc230162730 \h </w:instrText>
            </w:r>
            <w:r>
              <w:rPr>
                <w:noProof/>
                <w:webHidden/>
              </w:rPr>
            </w:r>
            <w:r>
              <w:rPr>
                <w:noProof/>
                <w:webHidden/>
              </w:rPr>
              <w:fldChar w:fldCharType="separate"/>
            </w:r>
            <w:r>
              <w:rPr>
                <w:noProof/>
                <w:webHidden/>
              </w:rPr>
              <w:t>17</w:t>
            </w:r>
            <w:r>
              <w:rPr>
                <w:noProof/>
                <w:webHidden/>
              </w:rPr>
              <w:fldChar w:fldCharType="end"/>
            </w:r>
          </w:hyperlink>
        </w:p>
        <w:p w14:paraId="1A54AA79" w14:textId="009309C3"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31"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4 Vinmonopolets etiske retningslinjer</w:t>
            </w:r>
            <w:r>
              <w:rPr>
                <w:noProof/>
                <w:webHidden/>
              </w:rPr>
              <w:tab/>
            </w:r>
            <w:r>
              <w:rPr>
                <w:noProof/>
                <w:webHidden/>
              </w:rPr>
              <w:fldChar w:fldCharType="begin"/>
            </w:r>
            <w:r>
              <w:rPr>
                <w:noProof/>
                <w:webHidden/>
              </w:rPr>
              <w:instrText xml:space="preserve"> PAGEREF _Toc230162731 \h </w:instrText>
            </w:r>
            <w:r>
              <w:rPr>
                <w:noProof/>
                <w:webHidden/>
              </w:rPr>
            </w:r>
            <w:r>
              <w:rPr>
                <w:noProof/>
                <w:webHidden/>
              </w:rPr>
              <w:fldChar w:fldCharType="separate"/>
            </w:r>
            <w:r>
              <w:rPr>
                <w:noProof/>
                <w:webHidden/>
              </w:rPr>
              <w:t>17</w:t>
            </w:r>
            <w:r>
              <w:rPr>
                <w:noProof/>
                <w:webHidden/>
              </w:rPr>
              <w:fldChar w:fldCharType="end"/>
            </w:r>
          </w:hyperlink>
        </w:p>
        <w:p w14:paraId="3D1C91BD" w14:textId="6A7B61B5"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32"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5 Kontraktsvilkår for ivaretakelse av grunnleggende menneskerettigheter i leverandørkjeden</w:t>
            </w:r>
            <w:r>
              <w:rPr>
                <w:noProof/>
                <w:webHidden/>
              </w:rPr>
              <w:tab/>
            </w:r>
            <w:r>
              <w:rPr>
                <w:noProof/>
                <w:webHidden/>
              </w:rPr>
              <w:fldChar w:fldCharType="begin"/>
            </w:r>
            <w:r>
              <w:rPr>
                <w:noProof/>
                <w:webHidden/>
              </w:rPr>
              <w:instrText xml:space="preserve"> PAGEREF _Toc230162732 \h </w:instrText>
            </w:r>
            <w:r>
              <w:rPr>
                <w:noProof/>
                <w:webHidden/>
              </w:rPr>
            </w:r>
            <w:r>
              <w:rPr>
                <w:noProof/>
                <w:webHidden/>
              </w:rPr>
              <w:fldChar w:fldCharType="separate"/>
            </w:r>
            <w:r>
              <w:rPr>
                <w:noProof/>
                <w:webHidden/>
              </w:rPr>
              <w:t>17</w:t>
            </w:r>
            <w:r>
              <w:rPr>
                <w:noProof/>
                <w:webHidden/>
              </w:rPr>
              <w:fldChar w:fldCharType="end"/>
            </w:r>
          </w:hyperlink>
        </w:p>
        <w:p w14:paraId="0C0FD8D4" w14:textId="7DA8A6E6" w:rsidR="002D5F84" w:rsidRDefault="002D5F84">
          <w:pPr>
            <w:pStyle w:val="INNH1"/>
            <w:tabs>
              <w:tab w:val="left" w:pos="440"/>
              <w:tab w:val="right" w:leader="dot" w:pos="9290"/>
            </w:tabs>
            <w:rPr>
              <w:rFonts w:eastAsiaTheme="minorEastAsia"/>
              <w:noProof/>
              <w:kern w:val="2"/>
              <w:sz w:val="24"/>
              <w:szCs w:val="24"/>
              <w:lang w:val="nb-NO" w:eastAsia="nb-NO"/>
              <w14:ligatures w14:val="standardContextual"/>
            </w:rPr>
          </w:pPr>
          <w:hyperlink w:anchor="_Toc230162733" w:history="1">
            <w:r w:rsidRPr="00E84078">
              <w:rPr>
                <w:rStyle w:val="Hyperkobling"/>
                <w:rFonts w:ascii="Calibri" w:hAnsi="Calibri" w:cs="Calibri"/>
                <w:noProof/>
                <w:lang w:val="nb-NO"/>
              </w:rPr>
              <w:t>-</w:t>
            </w:r>
            <w:r>
              <w:rPr>
                <w:rFonts w:eastAsiaTheme="minorEastAsia"/>
                <w:noProof/>
                <w:kern w:val="2"/>
                <w:sz w:val="24"/>
                <w:szCs w:val="24"/>
                <w:lang w:val="nb-NO" w:eastAsia="nb-NO"/>
                <w14:ligatures w14:val="standardContextual"/>
              </w:rPr>
              <w:tab/>
            </w:r>
            <w:r w:rsidRPr="00E84078">
              <w:rPr>
                <w:rStyle w:val="Hyperkobling"/>
                <w:rFonts w:cstheme="minorHAnsi"/>
                <w:noProof/>
                <w:lang w:val="nb-NO"/>
              </w:rPr>
              <w:t>Bilag 6 Code of Conduct</w:t>
            </w:r>
            <w:r>
              <w:rPr>
                <w:noProof/>
                <w:webHidden/>
              </w:rPr>
              <w:tab/>
            </w:r>
            <w:r>
              <w:rPr>
                <w:noProof/>
                <w:webHidden/>
              </w:rPr>
              <w:fldChar w:fldCharType="begin"/>
            </w:r>
            <w:r>
              <w:rPr>
                <w:noProof/>
                <w:webHidden/>
              </w:rPr>
              <w:instrText xml:space="preserve"> PAGEREF _Toc230162733 \h </w:instrText>
            </w:r>
            <w:r>
              <w:rPr>
                <w:noProof/>
                <w:webHidden/>
              </w:rPr>
            </w:r>
            <w:r>
              <w:rPr>
                <w:noProof/>
                <w:webHidden/>
              </w:rPr>
              <w:fldChar w:fldCharType="separate"/>
            </w:r>
            <w:r>
              <w:rPr>
                <w:noProof/>
                <w:webHidden/>
              </w:rPr>
              <w:t>17</w:t>
            </w:r>
            <w:r>
              <w:rPr>
                <w:noProof/>
                <w:webHidden/>
              </w:rPr>
              <w:fldChar w:fldCharType="end"/>
            </w:r>
          </w:hyperlink>
        </w:p>
        <w:p w14:paraId="0A4F4F44" w14:textId="56FDF656" w:rsidR="00C26983" w:rsidRPr="001A7B97" w:rsidRDefault="00C26983" w:rsidP="001A7B97">
          <w:pPr>
            <w:pStyle w:val="INNH1"/>
            <w:tabs>
              <w:tab w:val="right" w:leader="dot" w:pos="9290"/>
            </w:tabs>
            <w:rPr>
              <w:rFonts w:eastAsiaTheme="minorEastAsia"/>
              <w:noProof/>
              <w:lang w:val="nb-NO" w:eastAsia="nb-NO"/>
            </w:rPr>
          </w:pPr>
          <w:r w:rsidRPr="00FB22DB">
            <w:rPr>
              <w:b/>
              <w:bCs/>
              <w:noProof/>
              <w:sz w:val="24"/>
              <w:szCs w:val="24"/>
            </w:rPr>
            <w:fldChar w:fldCharType="end"/>
          </w:r>
        </w:p>
      </w:sdtContent>
    </w:sdt>
    <w:p w14:paraId="38D28684" w14:textId="7F7F4274" w:rsidR="00C9239E" w:rsidRDefault="00C9239E">
      <w:pPr>
        <w:rPr>
          <w:rFonts w:eastAsia="Arial" w:cs="Arial"/>
          <w:b/>
          <w:bCs/>
          <w:sz w:val="26"/>
          <w:szCs w:val="26"/>
        </w:rPr>
      </w:pPr>
      <w:r>
        <w:rPr>
          <w:rFonts w:cs="Arial"/>
        </w:rPr>
        <w:br w:type="page"/>
      </w:r>
    </w:p>
    <w:p w14:paraId="50254770" w14:textId="77777777" w:rsidR="00C9239E" w:rsidRPr="00C9239E" w:rsidRDefault="00C9239E" w:rsidP="00C9239E">
      <w:pPr>
        <w:pStyle w:val="Overskrift1"/>
        <w:ind w:firstLine="0"/>
        <w:rPr>
          <w:rFonts w:asciiTheme="minorHAnsi" w:hAnsiTheme="minorHAnsi" w:cs="Arial"/>
        </w:rPr>
      </w:pPr>
    </w:p>
    <w:p w14:paraId="294FA3AE" w14:textId="04FEAA28" w:rsidR="00ED1D72" w:rsidRPr="00C26983" w:rsidRDefault="00FE4510" w:rsidP="00C26983">
      <w:pPr>
        <w:pStyle w:val="Overskrift1"/>
        <w:numPr>
          <w:ilvl w:val="0"/>
          <w:numId w:val="3"/>
        </w:numPr>
        <w:rPr>
          <w:rFonts w:asciiTheme="minorHAnsi" w:hAnsiTheme="minorHAnsi" w:cs="Arial"/>
        </w:rPr>
      </w:pPr>
      <w:bookmarkStart w:id="1" w:name="_Toc230162673"/>
      <w:r w:rsidRPr="00C26983">
        <w:rPr>
          <w:rFonts w:asciiTheme="minorHAnsi" w:hAnsiTheme="minorHAnsi"/>
          <w:spacing w:val="-1"/>
        </w:rPr>
        <w:t>ALMINNELIGE</w:t>
      </w:r>
      <w:r w:rsidRPr="00C26983">
        <w:rPr>
          <w:rFonts w:asciiTheme="minorHAnsi" w:hAnsiTheme="minorHAnsi"/>
          <w:spacing w:val="-2"/>
        </w:rPr>
        <w:t xml:space="preserve"> </w:t>
      </w:r>
      <w:r w:rsidRPr="00C26983">
        <w:rPr>
          <w:rFonts w:asciiTheme="minorHAnsi" w:hAnsiTheme="minorHAnsi"/>
          <w:spacing w:val="-1"/>
        </w:rPr>
        <w:t>BESTEMMELSER</w:t>
      </w:r>
      <w:bookmarkEnd w:id="1"/>
    </w:p>
    <w:p w14:paraId="6F470387" w14:textId="77777777" w:rsidR="00ED1D72" w:rsidRPr="00C26983" w:rsidRDefault="00ED1D72">
      <w:pPr>
        <w:spacing w:before="9"/>
        <w:rPr>
          <w:rFonts w:eastAsia="Arial" w:cs="Arial"/>
          <w:b/>
          <w:bCs/>
          <w:sz w:val="20"/>
          <w:szCs w:val="20"/>
        </w:rPr>
      </w:pPr>
    </w:p>
    <w:p w14:paraId="125F5086" w14:textId="42217CB7" w:rsidR="00ED1D72" w:rsidRPr="00FF1FA2" w:rsidRDefault="006854B0" w:rsidP="00C26983">
      <w:pPr>
        <w:pStyle w:val="Overskrift2"/>
        <w:numPr>
          <w:ilvl w:val="1"/>
          <w:numId w:val="3"/>
        </w:numPr>
        <w:rPr>
          <w:rFonts w:asciiTheme="minorHAnsi" w:hAnsiTheme="minorHAnsi" w:cs="Arial"/>
          <w:sz w:val="24"/>
          <w:szCs w:val="20"/>
          <w:lang w:val="nb-NO"/>
        </w:rPr>
      </w:pPr>
      <w:bookmarkStart w:id="2" w:name="1.1___Bakgrunn_og_formål_med_rammeavtale"/>
      <w:bookmarkStart w:id="3" w:name="_Toc230162674"/>
      <w:bookmarkEnd w:id="2"/>
      <w:r w:rsidRPr="00FF1FA2">
        <w:rPr>
          <w:rFonts w:asciiTheme="minorHAnsi" w:hAnsiTheme="minorHAnsi"/>
          <w:sz w:val="24"/>
          <w:szCs w:val="24"/>
          <w:lang w:val="nb-NO"/>
        </w:rPr>
        <w:t>Avtalens omfang</w:t>
      </w:r>
      <w:bookmarkEnd w:id="3"/>
    </w:p>
    <w:p w14:paraId="7FB1F568" w14:textId="77777777" w:rsidR="00236DAA" w:rsidRDefault="00514514" w:rsidP="003119E7">
      <w:pPr>
        <w:pStyle w:val="Brdtekst"/>
        <w:ind w:left="0" w:right="320"/>
        <w:rPr>
          <w:rFonts w:asciiTheme="minorHAnsi" w:hAnsiTheme="minorHAnsi"/>
          <w:sz w:val="24"/>
          <w:szCs w:val="24"/>
          <w:lang w:val="nb-NO"/>
        </w:rPr>
      </w:pPr>
      <w:r>
        <w:rPr>
          <w:rFonts w:asciiTheme="minorHAnsi" w:hAnsiTheme="minorHAnsi"/>
          <w:sz w:val="24"/>
          <w:szCs w:val="24"/>
          <w:lang w:val="nb-NO"/>
        </w:rPr>
        <w:t>Denne a</w:t>
      </w:r>
      <w:r w:rsidR="006854B0">
        <w:rPr>
          <w:rFonts w:asciiTheme="minorHAnsi" w:hAnsiTheme="minorHAnsi"/>
          <w:sz w:val="24"/>
          <w:szCs w:val="24"/>
          <w:lang w:val="nb-NO"/>
        </w:rPr>
        <w:t xml:space="preserve">vtalen </w:t>
      </w:r>
      <w:r>
        <w:rPr>
          <w:rFonts w:asciiTheme="minorHAnsi" w:hAnsiTheme="minorHAnsi"/>
          <w:sz w:val="24"/>
          <w:szCs w:val="24"/>
          <w:lang w:val="nb-NO"/>
        </w:rPr>
        <w:t xml:space="preserve">er </w:t>
      </w:r>
      <w:r w:rsidRPr="002E3F98">
        <w:rPr>
          <w:rFonts w:asciiTheme="minorHAnsi" w:hAnsiTheme="minorHAnsi"/>
          <w:sz w:val="24"/>
          <w:szCs w:val="24"/>
          <w:lang w:val="nb-NO"/>
        </w:rPr>
        <w:t xml:space="preserve">en </w:t>
      </w:r>
      <w:r w:rsidRPr="00761201">
        <w:rPr>
          <w:rFonts w:asciiTheme="minorHAnsi" w:hAnsiTheme="minorHAnsi"/>
          <w:sz w:val="24"/>
          <w:szCs w:val="24"/>
          <w:lang w:val="nb-NO"/>
        </w:rPr>
        <w:t>rammeavtale</w:t>
      </w:r>
      <w:r w:rsidR="00C91395">
        <w:rPr>
          <w:rFonts w:asciiTheme="minorHAnsi" w:hAnsiTheme="minorHAnsi"/>
          <w:sz w:val="24"/>
          <w:szCs w:val="24"/>
          <w:lang w:val="nb-NO"/>
        </w:rPr>
        <w:t xml:space="preserve"> inngått</w:t>
      </w:r>
      <w:r>
        <w:rPr>
          <w:rFonts w:asciiTheme="minorHAnsi" w:hAnsiTheme="minorHAnsi"/>
          <w:sz w:val="24"/>
          <w:szCs w:val="24"/>
          <w:lang w:val="nb-NO"/>
        </w:rPr>
        <w:t xml:space="preserve"> mellom Oppdragsgiver og Leverandør </w:t>
      </w:r>
      <w:r w:rsidR="004E3506">
        <w:rPr>
          <w:rFonts w:asciiTheme="minorHAnsi" w:hAnsiTheme="minorHAnsi"/>
          <w:sz w:val="24"/>
          <w:szCs w:val="24"/>
          <w:lang w:val="nb-NO"/>
        </w:rPr>
        <w:t xml:space="preserve">om </w:t>
      </w:r>
      <w:r w:rsidR="006004DC">
        <w:rPr>
          <w:rFonts w:asciiTheme="minorHAnsi" w:hAnsiTheme="minorHAnsi"/>
          <w:sz w:val="24"/>
          <w:szCs w:val="24"/>
          <w:lang w:val="nb-NO"/>
        </w:rPr>
        <w:t>levering av kontor</w:t>
      </w:r>
      <w:r w:rsidR="00457D5C">
        <w:rPr>
          <w:rFonts w:asciiTheme="minorHAnsi" w:hAnsiTheme="minorHAnsi"/>
          <w:sz w:val="24"/>
          <w:szCs w:val="24"/>
          <w:lang w:val="nb-NO"/>
        </w:rPr>
        <w:t>r</w:t>
      </w:r>
      <w:r w:rsidR="006004DC">
        <w:rPr>
          <w:rFonts w:asciiTheme="minorHAnsi" w:hAnsiTheme="minorHAnsi"/>
          <w:sz w:val="24"/>
          <w:szCs w:val="24"/>
          <w:lang w:val="nb-NO"/>
        </w:rPr>
        <w:t>ekvisita</w:t>
      </w:r>
      <w:r w:rsidR="00457D5C">
        <w:rPr>
          <w:rFonts w:asciiTheme="minorHAnsi" w:hAnsiTheme="minorHAnsi"/>
          <w:sz w:val="24"/>
          <w:szCs w:val="24"/>
          <w:lang w:val="nb-NO"/>
        </w:rPr>
        <w:t xml:space="preserve"> til </w:t>
      </w:r>
      <w:r w:rsidR="00236DAA">
        <w:rPr>
          <w:rFonts w:asciiTheme="minorHAnsi" w:hAnsiTheme="minorHAnsi"/>
          <w:sz w:val="24"/>
          <w:szCs w:val="24"/>
          <w:lang w:val="nb-NO"/>
        </w:rPr>
        <w:t xml:space="preserve">Vinmonopolets butikker og kjedekontor. </w:t>
      </w:r>
    </w:p>
    <w:p w14:paraId="1F2DF740" w14:textId="77777777" w:rsidR="00236DAA" w:rsidRDefault="00236DAA" w:rsidP="003119E7">
      <w:pPr>
        <w:pStyle w:val="Brdtekst"/>
        <w:ind w:left="0" w:right="320"/>
        <w:rPr>
          <w:rFonts w:asciiTheme="minorHAnsi" w:hAnsiTheme="minorHAnsi"/>
          <w:sz w:val="24"/>
          <w:szCs w:val="24"/>
          <w:lang w:val="nb-NO"/>
        </w:rPr>
      </w:pPr>
    </w:p>
    <w:p w14:paraId="4400A667" w14:textId="10BD174E" w:rsidR="002545F4" w:rsidRPr="002545F4" w:rsidRDefault="002545F4" w:rsidP="002545F4">
      <w:pPr>
        <w:autoSpaceDE w:val="0"/>
        <w:autoSpaceDN w:val="0"/>
        <w:adjustRightInd w:val="0"/>
        <w:rPr>
          <w:b/>
          <w:bCs/>
          <w:sz w:val="24"/>
          <w:szCs w:val="24"/>
          <w:lang w:val="nb-NO"/>
        </w:rPr>
      </w:pPr>
      <w:r w:rsidRPr="002545F4">
        <w:rPr>
          <w:sz w:val="24"/>
          <w:szCs w:val="24"/>
          <w:lang w:val="nb-NO"/>
        </w:rPr>
        <w:t xml:space="preserve">Det forutsettes at </w:t>
      </w:r>
      <w:r>
        <w:rPr>
          <w:sz w:val="24"/>
          <w:szCs w:val="24"/>
          <w:lang w:val="nb-NO"/>
        </w:rPr>
        <w:t>L</w:t>
      </w:r>
      <w:r w:rsidRPr="002545F4">
        <w:rPr>
          <w:sz w:val="24"/>
          <w:szCs w:val="24"/>
          <w:lang w:val="nb-NO"/>
        </w:rPr>
        <w:t xml:space="preserve">everandør kan tilby alle produkter som er opplistet i </w:t>
      </w:r>
      <w:r w:rsidRPr="002545F4">
        <w:rPr>
          <w:b/>
          <w:bCs/>
          <w:sz w:val="24"/>
          <w:szCs w:val="24"/>
          <w:lang w:val="nb-NO"/>
        </w:rPr>
        <w:t xml:space="preserve">Bilag </w:t>
      </w:r>
      <w:r w:rsidR="00C97E2D">
        <w:rPr>
          <w:b/>
          <w:bCs/>
          <w:sz w:val="24"/>
          <w:szCs w:val="24"/>
          <w:lang w:val="nb-NO"/>
        </w:rPr>
        <w:t>2</w:t>
      </w:r>
      <w:r w:rsidRPr="002545F4">
        <w:rPr>
          <w:b/>
          <w:bCs/>
          <w:sz w:val="24"/>
          <w:szCs w:val="24"/>
          <w:lang w:val="nb-NO"/>
        </w:rPr>
        <w:t xml:space="preserve"> Prisskjemaet </w:t>
      </w:r>
      <w:r w:rsidR="008A356C">
        <w:rPr>
          <w:b/>
          <w:bCs/>
          <w:sz w:val="24"/>
          <w:szCs w:val="24"/>
          <w:lang w:val="nb-NO"/>
        </w:rPr>
        <w:t>tabell 1</w:t>
      </w:r>
      <w:r w:rsidR="009246DF">
        <w:rPr>
          <w:b/>
          <w:bCs/>
          <w:sz w:val="24"/>
          <w:szCs w:val="24"/>
          <w:lang w:val="nb-NO"/>
        </w:rPr>
        <w:t xml:space="preserve"> </w:t>
      </w:r>
      <w:r w:rsidR="009246DF" w:rsidRPr="009246DF">
        <w:rPr>
          <w:sz w:val="24"/>
          <w:szCs w:val="24"/>
          <w:lang w:val="nb-NO"/>
        </w:rPr>
        <w:t>gjennom hele avtaleperioden.</w:t>
      </w:r>
      <w:r w:rsidR="009246DF">
        <w:rPr>
          <w:b/>
          <w:bCs/>
          <w:sz w:val="24"/>
          <w:szCs w:val="24"/>
          <w:lang w:val="nb-NO"/>
        </w:rPr>
        <w:t xml:space="preserve"> </w:t>
      </w:r>
      <w:r w:rsidRPr="002545F4">
        <w:rPr>
          <w:sz w:val="24"/>
          <w:szCs w:val="24"/>
          <w:lang w:val="nb-NO"/>
        </w:rPr>
        <w:t xml:space="preserve">Dette utgjør hovedtyngden av innkjøpte produkter de siste fire årene. Det vil i tillegg kunne være behov for øvrige produkter </w:t>
      </w:r>
      <w:r w:rsidR="00215047">
        <w:rPr>
          <w:sz w:val="24"/>
          <w:szCs w:val="24"/>
          <w:lang w:val="nb-NO"/>
        </w:rPr>
        <w:t xml:space="preserve">innenfor de ulike </w:t>
      </w:r>
      <w:r w:rsidRPr="002545F4">
        <w:rPr>
          <w:sz w:val="24"/>
          <w:szCs w:val="24"/>
          <w:lang w:val="nb-NO"/>
        </w:rPr>
        <w:t>produktgruppene</w:t>
      </w:r>
      <w:r w:rsidR="00215047">
        <w:rPr>
          <w:sz w:val="24"/>
          <w:szCs w:val="24"/>
          <w:lang w:val="nb-NO"/>
        </w:rPr>
        <w:t>, ref.</w:t>
      </w:r>
      <w:r w:rsidRPr="002545F4">
        <w:rPr>
          <w:sz w:val="24"/>
          <w:szCs w:val="24"/>
          <w:lang w:val="nb-NO"/>
        </w:rPr>
        <w:t xml:space="preserve"> </w:t>
      </w:r>
      <w:r w:rsidR="00C93F30">
        <w:rPr>
          <w:b/>
          <w:bCs/>
          <w:sz w:val="24"/>
          <w:szCs w:val="24"/>
          <w:lang w:val="nb-NO"/>
        </w:rPr>
        <w:t xml:space="preserve">tabell 2. </w:t>
      </w:r>
      <w:r w:rsidRPr="002545F4">
        <w:rPr>
          <w:b/>
          <w:bCs/>
          <w:sz w:val="24"/>
          <w:szCs w:val="24"/>
          <w:lang w:val="nb-NO"/>
        </w:rPr>
        <w:t xml:space="preserve"> </w:t>
      </w:r>
    </w:p>
    <w:p w14:paraId="67FC9ADA" w14:textId="77777777" w:rsidR="002545F4" w:rsidRPr="002545F4" w:rsidRDefault="002545F4" w:rsidP="002545F4">
      <w:pPr>
        <w:autoSpaceDE w:val="0"/>
        <w:autoSpaceDN w:val="0"/>
        <w:adjustRightInd w:val="0"/>
        <w:rPr>
          <w:b/>
          <w:bCs/>
          <w:sz w:val="24"/>
          <w:szCs w:val="24"/>
          <w:lang w:val="nb-NO"/>
        </w:rPr>
      </w:pPr>
    </w:p>
    <w:p w14:paraId="60CD8A70" w14:textId="5D7E6D8F" w:rsidR="002545F4" w:rsidRPr="002545F4" w:rsidRDefault="002545F4" w:rsidP="002545F4">
      <w:pPr>
        <w:autoSpaceDE w:val="0"/>
        <w:autoSpaceDN w:val="0"/>
        <w:adjustRightInd w:val="0"/>
        <w:rPr>
          <w:sz w:val="24"/>
          <w:szCs w:val="24"/>
          <w:lang w:val="nb-NO"/>
        </w:rPr>
      </w:pPr>
      <w:r w:rsidRPr="002545F4">
        <w:rPr>
          <w:sz w:val="24"/>
          <w:szCs w:val="24"/>
          <w:lang w:val="nb-NO"/>
        </w:rPr>
        <w:t>Leverandøren skal kunne distribuere til alle Vinmonopolets 35</w:t>
      </w:r>
      <w:r w:rsidR="00C93F30">
        <w:rPr>
          <w:sz w:val="24"/>
          <w:szCs w:val="24"/>
          <w:lang w:val="nb-NO"/>
        </w:rPr>
        <w:t>4</w:t>
      </w:r>
      <w:r w:rsidRPr="002545F4">
        <w:rPr>
          <w:sz w:val="24"/>
          <w:szCs w:val="24"/>
          <w:lang w:val="nb-NO"/>
        </w:rPr>
        <w:t xml:space="preserve"> butikker fordelt over hele Norge. </w:t>
      </w:r>
    </w:p>
    <w:p w14:paraId="1DCFBB4B" w14:textId="77777777" w:rsidR="002545F4" w:rsidRPr="002545F4" w:rsidRDefault="002545F4" w:rsidP="002545F4">
      <w:pPr>
        <w:autoSpaceDE w:val="0"/>
        <w:autoSpaceDN w:val="0"/>
        <w:adjustRightInd w:val="0"/>
        <w:rPr>
          <w:sz w:val="24"/>
          <w:szCs w:val="24"/>
          <w:lang w:val="nb-NO"/>
        </w:rPr>
      </w:pPr>
    </w:p>
    <w:p w14:paraId="28B3BC29" w14:textId="66A33C3E" w:rsidR="003B4100" w:rsidRPr="00FF1FA2" w:rsidRDefault="002545F4" w:rsidP="00F21A76">
      <w:pPr>
        <w:autoSpaceDE w:val="0"/>
        <w:autoSpaceDN w:val="0"/>
        <w:adjustRightInd w:val="0"/>
        <w:rPr>
          <w:sz w:val="24"/>
          <w:szCs w:val="24"/>
          <w:lang w:val="nb-NO"/>
        </w:rPr>
      </w:pPr>
      <w:r w:rsidRPr="002545F4">
        <w:rPr>
          <w:sz w:val="24"/>
          <w:szCs w:val="24"/>
          <w:lang w:val="nb-NO"/>
        </w:rPr>
        <w:t xml:space="preserve">Nærmere beskrivelse av </w:t>
      </w:r>
      <w:r w:rsidR="002F0EDA">
        <w:rPr>
          <w:sz w:val="24"/>
          <w:szCs w:val="24"/>
          <w:lang w:val="nb-NO"/>
        </w:rPr>
        <w:t xml:space="preserve">krav til Leverandøren </w:t>
      </w:r>
      <w:r w:rsidRPr="002545F4">
        <w:rPr>
          <w:sz w:val="24"/>
          <w:szCs w:val="24"/>
          <w:lang w:val="nb-NO"/>
        </w:rPr>
        <w:t xml:space="preserve">er gitt </w:t>
      </w:r>
      <w:r w:rsidRPr="002545F4">
        <w:rPr>
          <w:b/>
          <w:bCs/>
          <w:sz w:val="24"/>
          <w:szCs w:val="24"/>
          <w:lang w:val="nb-NO"/>
        </w:rPr>
        <w:t xml:space="preserve">i </w:t>
      </w:r>
      <w:r w:rsidR="00356A42">
        <w:rPr>
          <w:b/>
          <w:bCs/>
          <w:sz w:val="24"/>
          <w:szCs w:val="24"/>
          <w:lang w:val="nb-NO"/>
        </w:rPr>
        <w:t xml:space="preserve">Bilag 1 </w:t>
      </w:r>
      <w:r w:rsidR="00296730">
        <w:rPr>
          <w:b/>
          <w:bCs/>
          <w:sz w:val="24"/>
          <w:szCs w:val="24"/>
          <w:lang w:val="nb-NO"/>
        </w:rPr>
        <w:t>Kundens behovsbeskrivelse</w:t>
      </w:r>
      <w:r w:rsidR="002F0EDA">
        <w:rPr>
          <w:b/>
          <w:bCs/>
          <w:sz w:val="24"/>
          <w:szCs w:val="24"/>
          <w:lang w:val="nb-NO"/>
        </w:rPr>
        <w:t xml:space="preserve"> </w:t>
      </w:r>
      <w:r w:rsidR="002F0EDA" w:rsidRPr="002F0EDA">
        <w:rPr>
          <w:sz w:val="24"/>
          <w:szCs w:val="24"/>
          <w:lang w:val="nb-NO"/>
        </w:rPr>
        <w:t>og besvart av Leverandøren i</w:t>
      </w:r>
      <w:r w:rsidR="002F0EDA">
        <w:rPr>
          <w:b/>
          <w:bCs/>
          <w:sz w:val="24"/>
          <w:szCs w:val="24"/>
          <w:lang w:val="nb-NO"/>
        </w:rPr>
        <w:t xml:space="preserve"> Bilag 2 </w:t>
      </w:r>
      <w:r w:rsidR="00E55306">
        <w:rPr>
          <w:b/>
          <w:bCs/>
          <w:sz w:val="24"/>
          <w:szCs w:val="24"/>
          <w:lang w:val="nb-NO"/>
        </w:rPr>
        <w:t xml:space="preserve">Prisskjema </w:t>
      </w:r>
      <w:r w:rsidR="002F0EDA">
        <w:rPr>
          <w:b/>
          <w:bCs/>
          <w:sz w:val="24"/>
          <w:szCs w:val="24"/>
          <w:lang w:val="nb-NO"/>
        </w:rPr>
        <w:t>og 3</w:t>
      </w:r>
      <w:r w:rsidR="004B4507">
        <w:rPr>
          <w:b/>
          <w:bCs/>
          <w:sz w:val="24"/>
          <w:szCs w:val="24"/>
          <w:lang w:val="nb-NO"/>
        </w:rPr>
        <w:t xml:space="preserve"> Leverandørens besvarelse. </w:t>
      </w:r>
    </w:p>
    <w:p w14:paraId="035A9B58" w14:textId="77777777" w:rsidR="00ED1D72" w:rsidRPr="0000243F" w:rsidRDefault="00ED1D72">
      <w:pPr>
        <w:spacing w:before="6"/>
        <w:rPr>
          <w:rFonts w:eastAsia="Arial" w:cs="Arial"/>
          <w:sz w:val="25"/>
          <w:szCs w:val="25"/>
          <w:lang w:val="nb-NO"/>
        </w:rPr>
      </w:pPr>
      <w:bookmarkStart w:id="4" w:name="1.2___Partenes_kontaktpersoner"/>
      <w:bookmarkEnd w:id="4"/>
    </w:p>
    <w:p w14:paraId="460623E9" w14:textId="1E17FD1B" w:rsidR="00ED1D72" w:rsidRPr="00FF1FA2" w:rsidRDefault="00FE4510" w:rsidP="00C26983">
      <w:pPr>
        <w:pStyle w:val="Overskrift2"/>
        <w:numPr>
          <w:ilvl w:val="1"/>
          <w:numId w:val="3"/>
        </w:numPr>
        <w:rPr>
          <w:rFonts w:asciiTheme="minorHAnsi" w:hAnsiTheme="minorHAnsi"/>
          <w:sz w:val="24"/>
          <w:szCs w:val="24"/>
          <w:lang w:val="nb-NO"/>
        </w:rPr>
      </w:pPr>
      <w:bookmarkStart w:id="5" w:name="1.3___Varighet_og_forlengelse"/>
      <w:bookmarkStart w:id="6" w:name="_Toc230162675"/>
      <w:bookmarkEnd w:id="5"/>
      <w:r w:rsidRPr="00FF1FA2">
        <w:rPr>
          <w:rFonts w:asciiTheme="minorHAnsi" w:hAnsiTheme="minorHAnsi"/>
          <w:sz w:val="24"/>
          <w:szCs w:val="24"/>
          <w:lang w:val="nb-NO"/>
        </w:rPr>
        <w:t>V</w:t>
      </w:r>
      <w:r w:rsidR="00C3565F" w:rsidRPr="00FF1FA2">
        <w:rPr>
          <w:rFonts w:asciiTheme="minorHAnsi" w:hAnsiTheme="minorHAnsi"/>
          <w:sz w:val="24"/>
          <w:szCs w:val="24"/>
          <w:lang w:val="nb-NO"/>
        </w:rPr>
        <w:t>arighet og forlengelse</w:t>
      </w:r>
      <w:bookmarkEnd w:id="6"/>
    </w:p>
    <w:p w14:paraId="77D68090" w14:textId="71B51294" w:rsidR="00ED1D72" w:rsidRDefault="00427DCA" w:rsidP="003119E7">
      <w:pPr>
        <w:pStyle w:val="Brdtekst"/>
        <w:ind w:left="0"/>
        <w:rPr>
          <w:rFonts w:asciiTheme="minorHAnsi" w:hAnsiTheme="minorHAnsi"/>
          <w:sz w:val="24"/>
          <w:szCs w:val="24"/>
          <w:lang w:val="nb-NO"/>
        </w:rPr>
      </w:pPr>
      <w:r>
        <w:rPr>
          <w:rFonts w:asciiTheme="minorHAnsi" w:hAnsiTheme="minorHAnsi"/>
          <w:sz w:val="24"/>
          <w:szCs w:val="24"/>
          <w:lang w:val="nb-NO"/>
        </w:rPr>
        <w:t>Avtalen</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inngås</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for</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en</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periode</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p</w:t>
      </w:r>
      <w:r w:rsidR="00482BCA">
        <w:rPr>
          <w:rFonts w:asciiTheme="minorHAnsi" w:hAnsiTheme="minorHAnsi"/>
          <w:sz w:val="24"/>
          <w:szCs w:val="24"/>
          <w:lang w:val="nb-NO"/>
        </w:rPr>
        <w:t xml:space="preserve">å </w:t>
      </w:r>
      <w:r w:rsidR="00AF4BC9">
        <w:rPr>
          <w:rFonts w:asciiTheme="minorHAnsi" w:hAnsiTheme="minorHAnsi"/>
          <w:sz w:val="24"/>
          <w:szCs w:val="24"/>
          <w:lang w:val="nb-NO"/>
        </w:rPr>
        <w:t>2</w:t>
      </w:r>
      <w:r w:rsidR="00FE4510">
        <w:rPr>
          <w:rFonts w:asciiTheme="minorHAnsi" w:hAnsiTheme="minorHAnsi"/>
          <w:sz w:val="24"/>
          <w:szCs w:val="24"/>
          <w:lang w:val="nb-NO"/>
        </w:rPr>
        <w:t xml:space="preserve"> </w:t>
      </w:r>
      <w:r w:rsidR="00FE4510" w:rsidRPr="00C26983">
        <w:rPr>
          <w:rFonts w:asciiTheme="minorHAnsi" w:hAnsiTheme="minorHAnsi"/>
          <w:sz w:val="24"/>
          <w:szCs w:val="24"/>
          <w:lang w:val="nb-NO"/>
        </w:rPr>
        <w:t>år</w:t>
      </w:r>
      <w:r w:rsidR="00FE4510" w:rsidRPr="00C26983">
        <w:rPr>
          <w:rFonts w:asciiTheme="minorHAnsi" w:hAnsiTheme="minorHAnsi"/>
          <w:spacing w:val="-6"/>
          <w:sz w:val="24"/>
          <w:szCs w:val="24"/>
          <w:lang w:val="nb-NO"/>
        </w:rPr>
        <w:t xml:space="preserve"> </w:t>
      </w:r>
      <w:r w:rsidR="00FE4510" w:rsidRPr="00C26983">
        <w:rPr>
          <w:rFonts w:asciiTheme="minorHAnsi" w:hAnsiTheme="minorHAnsi"/>
          <w:sz w:val="24"/>
          <w:szCs w:val="24"/>
          <w:lang w:val="nb-NO"/>
        </w:rPr>
        <w:t>fra</w:t>
      </w:r>
      <w:r w:rsidR="00482BCA">
        <w:rPr>
          <w:rFonts w:asciiTheme="minorHAnsi" w:hAnsiTheme="minorHAnsi"/>
          <w:sz w:val="24"/>
          <w:szCs w:val="24"/>
          <w:lang w:val="nb-NO"/>
        </w:rPr>
        <w:t xml:space="preserve"> dato for signering. </w:t>
      </w:r>
    </w:p>
    <w:p w14:paraId="14901D9D" w14:textId="77777777" w:rsidR="00482BCA" w:rsidRPr="00C26983" w:rsidRDefault="00482BCA" w:rsidP="00482BCA">
      <w:pPr>
        <w:pStyle w:val="Brdtekst"/>
        <w:ind w:left="967"/>
        <w:rPr>
          <w:rFonts w:cs="Arial"/>
          <w:sz w:val="24"/>
          <w:szCs w:val="24"/>
          <w:lang w:val="nb-NO"/>
        </w:rPr>
      </w:pPr>
    </w:p>
    <w:p w14:paraId="77C0183D" w14:textId="249BE8AF" w:rsidR="00006690" w:rsidRPr="00006690" w:rsidRDefault="00006690" w:rsidP="003119E7">
      <w:pPr>
        <w:pStyle w:val="Brdtekst"/>
        <w:spacing w:line="252" w:lineRule="exact"/>
        <w:ind w:left="0"/>
        <w:rPr>
          <w:rFonts w:asciiTheme="minorHAnsi" w:hAnsiTheme="minorHAnsi"/>
          <w:sz w:val="24"/>
          <w:szCs w:val="24"/>
          <w:lang w:val="nb-NO"/>
        </w:rPr>
      </w:pPr>
      <w:r w:rsidRPr="00006690">
        <w:rPr>
          <w:rFonts w:asciiTheme="minorHAnsi" w:hAnsiTheme="minorHAnsi"/>
          <w:sz w:val="24"/>
          <w:szCs w:val="24"/>
          <w:lang w:val="nb-NO"/>
        </w:rPr>
        <w:t>Oppdragsgiver har opsjon på å forlenge kontrakten med de samme betingelser med</w:t>
      </w:r>
      <w:r w:rsidR="003119E7">
        <w:rPr>
          <w:rFonts w:asciiTheme="minorHAnsi" w:hAnsiTheme="minorHAnsi"/>
          <w:sz w:val="24"/>
          <w:szCs w:val="24"/>
          <w:lang w:val="nb-NO"/>
        </w:rPr>
        <w:t xml:space="preserve"> </w:t>
      </w:r>
      <w:r w:rsidR="00AF4BC9">
        <w:rPr>
          <w:rFonts w:asciiTheme="minorHAnsi" w:hAnsiTheme="minorHAnsi"/>
          <w:sz w:val="24"/>
          <w:szCs w:val="24"/>
          <w:lang w:val="nb-NO"/>
        </w:rPr>
        <w:t>1</w:t>
      </w:r>
      <w:r w:rsidRPr="00006690">
        <w:rPr>
          <w:rFonts w:asciiTheme="minorHAnsi" w:hAnsiTheme="minorHAnsi"/>
          <w:sz w:val="24"/>
          <w:szCs w:val="24"/>
          <w:lang w:val="nb-NO"/>
        </w:rPr>
        <w:t xml:space="preserve"> + </w:t>
      </w:r>
      <w:r w:rsidR="00AF4BC9">
        <w:rPr>
          <w:rFonts w:asciiTheme="minorHAnsi" w:hAnsiTheme="minorHAnsi"/>
          <w:sz w:val="24"/>
          <w:szCs w:val="24"/>
          <w:lang w:val="nb-NO"/>
        </w:rPr>
        <w:t>1</w:t>
      </w:r>
      <w:r w:rsidRPr="00006690">
        <w:rPr>
          <w:rFonts w:asciiTheme="minorHAnsi" w:hAnsiTheme="minorHAnsi"/>
          <w:sz w:val="24"/>
          <w:szCs w:val="24"/>
          <w:lang w:val="nb-NO"/>
        </w:rPr>
        <w:t xml:space="preserve"> år slik at total mulig kontraktlengde blir </w:t>
      </w:r>
      <w:r w:rsidR="00AF4BC9">
        <w:rPr>
          <w:rFonts w:asciiTheme="minorHAnsi" w:hAnsiTheme="minorHAnsi"/>
          <w:sz w:val="24"/>
          <w:szCs w:val="24"/>
          <w:lang w:val="nb-NO"/>
        </w:rPr>
        <w:t>4</w:t>
      </w:r>
      <w:r w:rsidRPr="00006690">
        <w:rPr>
          <w:rFonts w:asciiTheme="minorHAnsi" w:hAnsiTheme="minorHAnsi"/>
          <w:sz w:val="24"/>
          <w:szCs w:val="24"/>
          <w:lang w:val="nb-NO"/>
        </w:rPr>
        <w:t xml:space="preserve"> år. En eventuell forlengelse av kontrakten i henhold til opsjon skjer automatisk, med mindre Oppdragsgiver sier opp avtalen. Slik oppsigelse må skriftlig varsles senest 1 måned før avtalens utløp.</w:t>
      </w:r>
    </w:p>
    <w:p w14:paraId="1F6EDF36" w14:textId="77777777" w:rsidR="00006690" w:rsidRPr="00006690" w:rsidRDefault="00006690" w:rsidP="00006690">
      <w:pPr>
        <w:pStyle w:val="Brdtekst"/>
        <w:spacing w:line="252" w:lineRule="exact"/>
        <w:ind w:left="967"/>
        <w:rPr>
          <w:rFonts w:asciiTheme="minorHAnsi" w:hAnsiTheme="minorHAnsi"/>
          <w:sz w:val="24"/>
          <w:szCs w:val="24"/>
          <w:lang w:val="nb-NO"/>
        </w:rPr>
      </w:pPr>
    </w:p>
    <w:p w14:paraId="7B75E89D" w14:textId="5C34BCCE" w:rsidR="00006690" w:rsidRDefault="00006690" w:rsidP="003119E7">
      <w:pPr>
        <w:pStyle w:val="Brdtekst"/>
        <w:spacing w:line="252" w:lineRule="exact"/>
        <w:ind w:left="0"/>
        <w:rPr>
          <w:rFonts w:asciiTheme="minorHAnsi" w:hAnsiTheme="minorHAnsi"/>
          <w:sz w:val="24"/>
          <w:szCs w:val="24"/>
          <w:lang w:val="nb-NO"/>
        </w:rPr>
      </w:pPr>
      <w:r w:rsidRPr="00006690">
        <w:rPr>
          <w:rFonts w:asciiTheme="minorHAnsi" w:hAnsiTheme="minorHAnsi"/>
          <w:sz w:val="24"/>
          <w:szCs w:val="24"/>
          <w:lang w:val="nb-NO"/>
        </w:rPr>
        <w:t xml:space="preserve">Kontrakten kan når som helst sies opp med 3 måneders skriftlig varsel av begge parter.  </w:t>
      </w:r>
    </w:p>
    <w:p w14:paraId="6E3C0499" w14:textId="0F8952A7" w:rsidR="00B42FE3" w:rsidRDefault="00B42FE3" w:rsidP="00006690">
      <w:pPr>
        <w:pStyle w:val="Brdtekst"/>
        <w:spacing w:line="252" w:lineRule="exact"/>
        <w:ind w:left="967"/>
        <w:rPr>
          <w:rFonts w:asciiTheme="minorHAnsi" w:hAnsiTheme="minorHAnsi"/>
          <w:sz w:val="24"/>
          <w:szCs w:val="24"/>
          <w:lang w:val="nb-NO"/>
        </w:rPr>
      </w:pPr>
    </w:p>
    <w:p w14:paraId="223487E4" w14:textId="5A94575D" w:rsidR="00B42FE3" w:rsidRPr="00F41D52" w:rsidRDefault="00B42FE3" w:rsidP="00F41D52">
      <w:pPr>
        <w:pStyle w:val="Brdtekst"/>
        <w:numPr>
          <w:ilvl w:val="1"/>
          <w:numId w:val="3"/>
        </w:numPr>
        <w:spacing w:line="252" w:lineRule="exact"/>
        <w:rPr>
          <w:rFonts w:asciiTheme="minorHAnsi" w:hAnsiTheme="minorHAnsi"/>
          <w:b/>
          <w:bCs/>
          <w:sz w:val="24"/>
          <w:szCs w:val="24"/>
          <w:lang w:val="nb-NO"/>
        </w:rPr>
      </w:pPr>
      <w:r w:rsidRPr="00F41D52">
        <w:rPr>
          <w:rFonts w:asciiTheme="minorHAnsi" w:hAnsiTheme="minorHAnsi"/>
          <w:b/>
          <w:bCs/>
          <w:sz w:val="24"/>
          <w:szCs w:val="24"/>
          <w:lang w:val="nb-NO"/>
        </w:rPr>
        <w:t xml:space="preserve">Tolkning </w:t>
      </w:r>
      <w:r w:rsidR="00F41D52" w:rsidRPr="00F41D52">
        <w:rPr>
          <w:rFonts w:asciiTheme="minorHAnsi" w:hAnsiTheme="minorHAnsi"/>
          <w:b/>
          <w:bCs/>
          <w:sz w:val="24"/>
          <w:szCs w:val="24"/>
          <w:lang w:val="nb-NO"/>
        </w:rPr>
        <w:t>–</w:t>
      </w:r>
      <w:r w:rsidRPr="00F41D52">
        <w:rPr>
          <w:rFonts w:asciiTheme="minorHAnsi" w:hAnsiTheme="minorHAnsi"/>
          <w:b/>
          <w:bCs/>
          <w:sz w:val="24"/>
          <w:szCs w:val="24"/>
          <w:lang w:val="nb-NO"/>
        </w:rPr>
        <w:t xml:space="preserve"> rangor</w:t>
      </w:r>
      <w:r w:rsidR="00F41D52" w:rsidRPr="00F41D52">
        <w:rPr>
          <w:rFonts w:asciiTheme="minorHAnsi" w:hAnsiTheme="minorHAnsi"/>
          <w:b/>
          <w:bCs/>
          <w:sz w:val="24"/>
          <w:szCs w:val="24"/>
          <w:lang w:val="nb-NO"/>
        </w:rPr>
        <w:t xml:space="preserve">dning </w:t>
      </w:r>
    </w:p>
    <w:p w14:paraId="2FAA995E" w14:textId="77777777" w:rsidR="00A7723E" w:rsidRPr="00A7723E" w:rsidRDefault="00A7723E" w:rsidP="003119E7">
      <w:pPr>
        <w:pStyle w:val="Brdtekst"/>
        <w:spacing w:line="252" w:lineRule="exact"/>
        <w:ind w:left="0"/>
        <w:rPr>
          <w:rFonts w:asciiTheme="minorHAnsi" w:hAnsiTheme="minorHAnsi"/>
          <w:sz w:val="24"/>
          <w:szCs w:val="24"/>
          <w:lang w:val="nb-NO"/>
        </w:rPr>
      </w:pPr>
      <w:r w:rsidRPr="00A7723E">
        <w:rPr>
          <w:rFonts w:asciiTheme="minorHAnsi" w:hAnsiTheme="minorHAnsi"/>
          <w:sz w:val="24"/>
          <w:szCs w:val="24"/>
          <w:lang w:val="nb-NO"/>
        </w:rPr>
        <w:t>Ved motstrid skal følgende tolkningsprinsipper legges til grunn:</w:t>
      </w:r>
    </w:p>
    <w:p w14:paraId="3ECA8477" w14:textId="77777777" w:rsidR="00A7723E" w:rsidRPr="00A7723E" w:rsidRDefault="00A7723E" w:rsidP="00A7723E">
      <w:pPr>
        <w:pStyle w:val="Brdtekst"/>
        <w:spacing w:line="252" w:lineRule="exact"/>
        <w:ind w:left="967"/>
        <w:rPr>
          <w:rFonts w:asciiTheme="minorHAnsi" w:hAnsiTheme="minorHAnsi"/>
          <w:sz w:val="24"/>
          <w:szCs w:val="24"/>
          <w:lang w:val="nb-NO"/>
        </w:rPr>
      </w:pPr>
    </w:p>
    <w:p w14:paraId="7BD87587" w14:textId="681ED3A0"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Den generelle avtaleteksten</w:t>
      </w:r>
      <w:r w:rsidR="00EF5789">
        <w:rPr>
          <w:rFonts w:asciiTheme="minorHAnsi" w:hAnsiTheme="minorHAnsi"/>
          <w:sz w:val="24"/>
          <w:szCs w:val="24"/>
          <w:lang w:val="nb-NO"/>
        </w:rPr>
        <w:t xml:space="preserve"> med </w:t>
      </w:r>
      <w:r w:rsidR="002C441B">
        <w:rPr>
          <w:rFonts w:asciiTheme="minorHAnsi" w:hAnsiTheme="minorHAnsi"/>
          <w:sz w:val="24"/>
          <w:szCs w:val="24"/>
          <w:lang w:val="nb-NO"/>
        </w:rPr>
        <w:t>bilag</w:t>
      </w:r>
      <w:r w:rsidR="005F74D9">
        <w:rPr>
          <w:rFonts w:asciiTheme="minorHAnsi" w:hAnsiTheme="minorHAnsi"/>
          <w:sz w:val="24"/>
          <w:szCs w:val="24"/>
          <w:lang w:val="nb-NO"/>
        </w:rPr>
        <w:br/>
      </w:r>
    </w:p>
    <w:p w14:paraId="3CBE1B16" w14:textId="04806AB2"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Eventuelle møtereferat</w:t>
      </w:r>
      <w:r w:rsidR="005F74D9">
        <w:rPr>
          <w:rFonts w:asciiTheme="minorHAnsi" w:hAnsiTheme="minorHAnsi"/>
          <w:sz w:val="24"/>
          <w:szCs w:val="24"/>
          <w:lang w:val="nb-NO"/>
        </w:rPr>
        <w:br/>
      </w:r>
    </w:p>
    <w:p w14:paraId="62A5262D" w14:textId="4D89E5E3"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Eventuelle skriftlige meldinger fra Oppdragsgiver om endringer i konkurransegrunnlaget</w:t>
      </w:r>
      <w:r w:rsidR="005F74D9">
        <w:rPr>
          <w:rFonts w:asciiTheme="minorHAnsi" w:hAnsiTheme="minorHAnsi"/>
          <w:sz w:val="24"/>
          <w:szCs w:val="24"/>
          <w:lang w:val="nb-NO"/>
        </w:rPr>
        <w:br/>
      </w:r>
    </w:p>
    <w:p w14:paraId="3B39DEAA" w14:textId="3570E452" w:rsidR="00A7723E" w:rsidRPr="002B115D" w:rsidRDefault="00A7723E" w:rsidP="002B115D">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Konkurransegrunnlaget</w:t>
      </w:r>
      <w:r w:rsidR="00831663" w:rsidRPr="002B115D">
        <w:rPr>
          <w:rFonts w:asciiTheme="minorHAnsi" w:hAnsiTheme="minorHAnsi"/>
          <w:sz w:val="24"/>
          <w:szCs w:val="24"/>
          <w:lang w:val="nb-NO"/>
        </w:rPr>
        <w:br/>
      </w:r>
    </w:p>
    <w:p w14:paraId="7CEFB72F" w14:textId="6FFAC8BB" w:rsidR="00F41D52" w:rsidRDefault="00F41D52" w:rsidP="00F41D52">
      <w:pPr>
        <w:pStyle w:val="Brdtekst"/>
        <w:spacing w:line="252" w:lineRule="exact"/>
        <w:ind w:left="967"/>
        <w:rPr>
          <w:rFonts w:asciiTheme="minorHAnsi" w:hAnsiTheme="minorHAnsi"/>
          <w:sz w:val="24"/>
          <w:szCs w:val="24"/>
          <w:lang w:val="nb-NO"/>
        </w:rPr>
      </w:pPr>
    </w:p>
    <w:p w14:paraId="25A15C21" w14:textId="77777777" w:rsidR="007E60AE" w:rsidRDefault="00831663" w:rsidP="007E60AE">
      <w:pPr>
        <w:pStyle w:val="Brdtekst"/>
        <w:numPr>
          <w:ilvl w:val="1"/>
          <w:numId w:val="3"/>
        </w:numPr>
        <w:spacing w:line="252" w:lineRule="exact"/>
        <w:rPr>
          <w:rFonts w:asciiTheme="minorHAnsi" w:hAnsiTheme="minorHAnsi"/>
          <w:b/>
          <w:bCs/>
          <w:sz w:val="24"/>
          <w:szCs w:val="24"/>
          <w:lang w:val="nb-NO"/>
        </w:rPr>
      </w:pPr>
      <w:r w:rsidRPr="00831663">
        <w:rPr>
          <w:rFonts w:asciiTheme="minorHAnsi" w:hAnsiTheme="minorHAnsi"/>
          <w:b/>
          <w:bCs/>
          <w:sz w:val="24"/>
          <w:szCs w:val="24"/>
          <w:lang w:val="nb-NO"/>
        </w:rPr>
        <w:t>Partenes representanter</w:t>
      </w:r>
    </w:p>
    <w:p w14:paraId="1B785896" w14:textId="28D6E65C" w:rsidR="00715EAF" w:rsidRPr="00D84FB7" w:rsidRDefault="007E60AE" w:rsidP="003119E7">
      <w:pPr>
        <w:pStyle w:val="Brdtekst"/>
        <w:spacing w:line="252" w:lineRule="exact"/>
        <w:ind w:left="0"/>
        <w:rPr>
          <w:rFonts w:asciiTheme="minorHAnsi" w:hAnsiTheme="minorHAnsi"/>
          <w:sz w:val="24"/>
          <w:szCs w:val="24"/>
          <w:lang w:val="nb-NO"/>
        </w:rPr>
      </w:pPr>
      <w:r w:rsidRPr="007E60AE">
        <w:rPr>
          <w:rFonts w:asciiTheme="minorHAnsi" w:hAnsiTheme="minorHAnsi"/>
          <w:sz w:val="24"/>
          <w:szCs w:val="24"/>
          <w:lang w:val="nb-NO"/>
        </w:rPr>
        <w:t>Hver av partene skal ved inngåelsen av avtalen oppnevne en representant som er bemyndiget til å opptre på vegne av partene i saker som angår avtalen.</w:t>
      </w:r>
      <w:r w:rsidR="00D84FB7">
        <w:rPr>
          <w:rFonts w:asciiTheme="minorHAnsi" w:hAnsiTheme="minorHAnsi"/>
          <w:sz w:val="24"/>
          <w:szCs w:val="24"/>
          <w:lang w:val="nb-NO"/>
        </w:rPr>
        <w:t xml:space="preserve"> </w:t>
      </w:r>
      <w:r w:rsidR="00715EAF">
        <w:rPr>
          <w:rFonts w:asciiTheme="minorHAnsi" w:hAnsiTheme="minorHAnsi"/>
          <w:sz w:val="24"/>
          <w:szCs w:val="24"/>
          <w:lang w:val="nb-NO"/>
        </w:rPr>
        <w:t xml:space="preserve">Kommunikasjon gjennom avtaleperioden vil skje pr. e-post til partenes representanter. </w:t>
      </w:r>
    </w:p>
    <w:p w14:paraId="7E52FEB1" w14:textId="77777777" w:rsidR="00ED1D72" w:rsidRPr="00C26983" w:rsidRDefault="00ED1D72">
      <w:pPr>
        <w:spacing w:before="5"/>
        <w:rPr>
          <w:rFonts w:eastAsia="Arial" w:cs="Arial"/>
          <w:sz w:val="30"/>
          <w:szCs w:val="30"/>
          <w:lang w:val="nb-NO"/>
        </w:rPr>
      </w:pPr>
    </w:p>
    <w:p w14:paraId="5101D68B" w14:textId="5F38164F" w:rsidR="00ED1D72" w:rsidRPr="00E8564B" w:rsidRDefault="00FE4510" w:rsidP="00E8564B">
      <w:pPr>
        <w:pStyle w:val="Overskrift1"/>
        <w:numPr>
          <w:ilvl w:val="0"/>
          <w:numId w:val="3"/>
        </w:numPr>
        <w:rPr>
          <w:rFonts w:asciiTheme="minorHAnsi" w:hAnsiTheme="minorHAnsi"/>
          <w:spacing w:val="-1"/>
        </w:rPr>
      </w:pPr>
      <w:bookmarkStart w:id="7" w:name="2._BESTILLING_OG_LEVERING_AV_VARER"/>
      <w:bookmarkStart w:id="8" w:name="_Toc230162676"/>
      <w:bookmarkEnd w:id="7"/>
      <w:r w:rsidRPr="00E8564B">
        <w:rPr>
          <w:rFonts w:asciiTheme="minorHAnsi" w:hAnsiTheme="minorHAnsi"/>
          <w:spacing w:val="-1"/>
        </w:rPr>
        <w:t>BESTILLING AV VARER</w:t>
      </w:r>
      <w:bookmarkEnd w:id="8"/>
      <w:r w:rsidR="00060E83">
        <w:rPr>
          <w:rFonts w:asciiTheme="minorHAnsi" w:hAnsiTheme="minorHAnsi"/>
          <w:spacing w:val="-1"/>
        </w:rPr>
        <w:t xml:space="preserve"> </w:t>
      </w:r>
    </w:p>
    <w:p w14:paraId="4E907148" w14:textId="77777777" w:rsidR="00ED1D72" w:rsidRPr="00C26983" w:rsidRDefault="00ED1D72">
      <w:pPr>
        <w:spacing w:before="9"/>
        <w:rPr>
          <w:rFonts w:eastAsia="Arial" w:cs="Arial"/>
          <w:b/>
          <w:bCs/>
          <w:sz w:val="20"/>
          <w:szCs w:val="20"/>
        </w:rPr>
      </w:pPr>
    </w:p>
    <w:p w14:paraId="27EA08D5" w14:textId="51D260A4" w:rsidR="00530AC1" w:rsidRDefault="00530AC1" w:rsidP="00E8564B">
      <w:pPr>
        <w:pStyle w:val="Overskrift2"/>
        <w:numPr>
          <w:ilvl w:val="1"/>
          <w:numId w:val="3"/>
        </w:numPr>
        <w:rPr>
          <w:rFonts w:asciiTheme="minorHAnsi" w:hAnsiTheme="minorHAnsi"/>
          <w:lang w:val="nb-NO"/>
        </w:rPr>
      </w:pPr>
      <w:bookmarkStart w:id="9" w:name="2.1___bestilling_av_varer"/>
      <w:bookmarkStart w:id="10" w:name="_Toc230162677"/>
      <w:bookmarkEnd w:id="9"/>
      <w:r>
        <w:rPr>
          <w:rFonts w:asciiTheme="minorHAnsi" w:hAnsiTheme="minorHAnsi"/>
          <w:lang w:val="nb-NO"/>
        </w:rPr>
        <w:t>Krav til varene</w:t>
      </w:r>
      <w:bookmarkEnd w:id="10"/>
    </w:p>
    <w:p w14:paraId="1F16A4C7" w14:textId="1E6B1467" w:rsidR="00E4782E" w:rsidRDefault="00646EB5" w:rsidP="00530AC1">
      <w:pPr>
        <w:pStyle w:val="Brdtekst"/>
        <w:ind w:left="0"/>
        <w:rPr>
          <w:rFonts w:asciiTheme="minorHAnsi" w:hAnsiTheme="minorHAnsi"/>
          <w:sz w:val="24"/>
          <w:szCs w:val="24"/>
          <w:lang w:val="nb-NO"/>
        </w:rPr>
      </w:pPr>
      <w:r>
        <w:rPr>
          <w:rFonts w:asciiTheme="minorHAnsi" w:hAnsiTheme="minorHAnsi"/>
          <w:sz w:val="24"/>
          <w:szCs w:val="24"/>
          <w:lang w:val="nb-NO"/>
        </w:rPr>
        <w:t xml:space="preserve">Den enkelte leveranse skal </w:t>
      </w:r>
      <w:r w:rsidR="00E4782E">
        <w:rPr>
          <w:rFonts w:asciiTheme="minorHAnsi" w:hAnsiTheme="minorHAnsi"/>
          <w:sz w:val="24"/>
          <w:szCs w:val="24"/>
          <w:lang w:val="nb-NO"/>
        </w:rPr>
        <w:t xml:space="preserve">være i samsvar med </w:t>
      </w:r>
      <w:r w:rsidR="00BC690C">
        <w:rPr>
          <w:rFonts w:asciiTheme="minorHAnsi" w:hAnsiTheme="minorHAnsi"/>
          <w:sz w:val="24"/>
          <w:szCs w:val="24"/>
          <w:lang w:val="nb-NO"/>
        </w:rPr>
        <w:t>de</w:t>
      </w:r>
      <w:r w:rsidR="00E4782E">
        <w:rPr>
          <w:rFonts w:asciiTheme="minorHAnsi" w:hAnsiTheme="minorHAnsi"/>
          <w:sz w:val="24"/>
          <w:szCs w:val="24"/>
          <w:lang w:val="nb-NO"/>
        </w:rPr>
        <w:t xml:space="preserve"> krav til art, mengde, kvalitet, andre egenskaper og innpakning som følger av avtalen. </w:t>
      </w:r>
    </w:p>
    <w:p w14:paraId="454C6B34" w14:textId="77777777" w:rsidR="00E4782E" w:rsidRDefault="00E4782E" w:rsidP="00530AC1">
      <w:pPr>
        <w:pStyle w:val="Brdtekst"/>
        <w:ind w:left="0"/>
        <w:rPr>
          <w:rFonts w:asciiTheme="minorHAnsi" w:hAnsiTheme="minorHAnsi"/>
          <w:sz w:val="24"/>
          <w:szCs w:val="24"/>
          <w:lang w:val="nb-NO"/>
        </w:rPr>
      </w:pPr>
    </w:p>
    <w:p w14:paraId="3C7272BA" w14:textId="77777777" w:rsidR="00CA7661" w:rsidRDefault="00E4782E" w:rsidP="00530AC1">
      <w:pPr>
        <w:pStyle w:val="Brdtekst"/>
        <w:ind w:left="0"/>
        <w:rPr>
          <w:rFonts w:asciiTheme="minorHAnsi" w:hAnsiTheme="minorHAnsi"/>
          <w:sz w:val="24"/>
          <w:szCs w:val="24"/>
          <w:lang w:val="nb-NO"/>
        </w:rPr>
      </w:pPr>
      <w:r>
        <w:rPr>
          <w:rFonts w:asciiTheme="minorHAnsi" w:hAnsiTheme="minorHAnsi"/>
          <w:sz w:val="24"/>
          <w:szCs w:val="24"/>
          <w:lang w:val="nb-NO"/>
        </w:rPr>
        <w:t xml:space="preserve">Dersom ikke annet følger av avtalen, skal </w:t>
      </w:r>
      <w:r w:rsidR="00CA7661">
        <w:rPr>
          <w:rFonts w:asciiTheme="minorHAnsi" w:hAnsiTheme="minorHAnsi"/>
          <w:sz w:val="24"/>
          <w:szCs w:val="24"/>
          <w:lang w:val="nb-NO"/>
        </w:rPr>
        <w:t>den enkelte leveranse:</w:t>
      </w:r>
    </w:p>
    <w:p w14:paraId="511F850D" w14:textId="77777777" w:rsidR="00CA7661" w:rsidRPr="00CA7661" w:rsidRDefault="00CA7661" w:rsidP="00CA7661">
      <w:pPr>
        <w:pStyle w:val="Brdtekst"/>
        <w:numPr>
          <w:ilvl w:val="0"/>
          <w:numId w:val="32"/>
        </w:numPr>
        <w:rPr>
          <w:rFonts w:asciiTheme="minorHAnsi" w:hAnsiTheme="minorHAnsi"/>
          <w:b/>
          <w:bCs/>
          <w:sz w:val="24"/>
          <w:szCs w:val="24"/>
          <w:lang w:val="nb-NO"/>
        </w:rPr>
      </w:pPr>
      <w:r>
        <w:rPr>
          <w:rFonts w:asciiTheme="minorHAnsi" w:hAnsiTheme="minorHAnsi"/>
          <w:sz w:val="24"/>
          <w:szCs w:val="24"/>
          <w:lang w:val="nb-NO"/>
        </w:rPr>
        <w:t>Passe for de formål som tilsvarende leveranse vanligvis brukes til</w:t>
      </w:r>
    </w:p>
    <w:p w14:paraId="53C66E77" w14:textId="73189DBD" w:rsidR="00CA7661" w:rsidRDefault="00CE22A5" w:rsidP="00CA7661">
      <w:pPr>
        <w:pStyle w:val="Brdtekst"/>
        <w:numPr>
          <w:ilvl w:val="0"/>
          <w:numId w:val="32"/>
        </w:numPr>
        <w:rPr>
          <w:rFonts w:asciiTheme="minorHAnsi" w:hAnsiTheme="minorHAnsi"/>
          <w:sz w:val="24"/>
          <w:szCs w:val="24"/>
          <w:lang w:val="nb-NO"/>
        </w:rPr>
      </w:pPr>
      <w:r w:rsidRPr="00CE22A5">
        <w:rPr>
          <w:rFonts w:asciiTheme="minorHAnsi" w:hAnsiTheme="minorHAnsi"/>
          <w:sz w:val="24"/>
          <w:szCs w:val="24"/>
          <w:lang w:val="nb-NO"/>
        </w:rPr>
        <w:t xml:space="preserve">Passe for et bestemt </w:t>
      </w:r>
      <w:r>
        <w:rPr>
          <w:rFonts w:asciiTheme="minorHAnsi" w:hAnsiTheme="minorHAnsi"/>
          <w:sz w:val="24"/>
          <w:szCs w:val="24"/>
          <w:lang w:val="nb-NO"/>
        </w:rPr>
        <w:t>formål som leverandøren var eller måtte</w:t>
      </w:r>
      <w:r w:rsidR="00CD7159">
        <w:rPr>
          <w:rFonts w:asciiTheme="minorHAnsi" w:hAnsiTheme="minorHAnsi"/>
          <w:sz w:val="24"/>
          <w:szCs w:val="24"/>
          <w:lang w:val="nb-NO"/>
        </w:rPr>
        <w:t xml:space="preserve"> være kjent med da avtalen ble inngått. </w:t>
      </w:r>
    </w:p>
    <w:p w14:paraId="471D901A" w14:textId="66D08913" w:rsidR="00CD7159" w:rsidRDefault="00CD7159" w:rsidP="00CA7661">
      <w:pPr>
        <w:pStyle w:val="Brdtekst"/>
        <w:numPr>
          <w:ilvl w:val="0"/>
          <w:numId w:val="32"/>
        </w:numPr>
        <w:rPr>
          <w:rFonts w:asciiTheme="minorHAnsi" w:hAnsiTheme="minorHAnsi"/>
          <w:sz w:val="24"/>
          <w:szCs w:val="24"/>
          <w:lang w:val="nb-NO"/>
        </w:rPr>
      </w:pPr>
      <w:r>
        <w:rPr>
          <w:rFonts w:asciiTheme="minorHAnsi" w:hAnsiTheme="minorHAnsi"/>
          <w:sz w:val="24"/>
          <w:szCs w:val="24"/>
          <w:lang w:val="nb-NO"/>
        </w:rPr>
        <w:t>Ha egenskaper som leverandøren har vist til ved å legge frem prøve eller modell.</w:t>
      </w:r>
    </w:p>
    <w:p w14:paraId="2EF7CE58" w14:textId="5B27EDD4" w:rsidR="00CD7159" w:rsidRPr="00CE22A5" w:rsidRDefault="00CD7159" w:rsidP="00CA7661">
      <w:pPr>
        <w:pStyle w:val="Brdtekst"/>
        <w:numPr>
          <w:ilvl w:val="0"/>
          <w:numId w:val="32"/>
        </w:numPr>
        <w:rPr>
          <w:rFonts w:asciiTheme="minorHAnsi" w:hAnsiTheme="minorHAnsi"/>
          <w:sz w:val="24"/>
          <w:szCs w:val="24"/>
          <w:lang w:val="nb-NO"/>
        </w:rPr>
      </w:pPr>
      <w:r>
        <w:rPr>
          <w:rFonts w:asciiTheme="minorHAnsi" w:hAnsiTheme="minorHAnsi"/>
          <w:sz w:val="24"/>
          <w:szCs w:val="24"/>
          <w:lang w:val="nb-NO"/>
        </w:rPr>
        <w:t>Være pakket på vanlig eller forsvarlig måte som trengs for å b</w:t>
      </w:r>
      <w:r w:rsidR="00EE4639">
        <w:rPr>
          <w:rFonts w:asciiTheme="minorHAnsi" w:hAnsiTheme="minorHAnsi"/>
          <w:sz w:val="24"/>
          <w:szCs w:val="24"/>
          <w:lang w:val="nb-NO"/>
        </w:rPr>
        <w:t xml:space="preserve">evare og beskytte leveransen. </w:t>
      </w:r>
    </w:p>
    <w:p w14:paraId="5E679039" w14:textId="77777777" w:rsidR="00CA7661" w:rsidRDefault="00CA7661" w:rsidP="00CA7661">
      <w:pPr>
        <w:pStyle w:val="Brdtekst"/>
        <w:ind w:left="0"/>
        <w:rPr>
          <w:rFonts w:asciiTheme="minorHAnsi" w:hAnsiTheme="minorHAnsi"/>
          <w:sz w:val="24"/>
          <w:szCs w:val="24"/>
          <w:lang w:val="nb-NO"/>
        </w:rPr>
      </w:pPr>
    </w:p>
    <w:p w14:paraId="3F182D4C" w14:textId="7CC37B2C" w:rsidR="00530AC1" w:rsidRDefault="00104AF4" w:rsidP="00CA7661">
      <w:pPr>
        <w:pStyle w:val="Brdtekst"/>
        <w:ind w:left="0"/>
        <w:rPr>
          <w:rFonts w:asciiTheme="minorHAnsi" w:hAnsiTheme="minorHAnsi"/>
          <w:b/>
          <w:bCs/>
          <w:sz w:val="24"/>
          <w:szCs w:val="24"/>
          <w:lang w:val="nb-NO"/>
        </w:rPr>
      </w:pPr>
      <w:r w:rsidRPr="007D79B0">
        <w:rPr>
          <w:rFonts w:asciiTheme="minorHAnsi" w:hAnsiTheme="minorHAnsi"/>
          <w:sz w:val="24"/>
          <w:szCs w:val="24"/>
          <w:lang w:val="nb-NO"/>
        </w:rPr>
        <w:t xml:space="preserve">Krav til varene </w:t>
      </w:r>
      <w:proofErr w:type="gramStart"/>
      <w:r w:rsidRPr="007D79B0">
        <w:rPr>
          <w:rFonts w:asciiTheme="minorHAnsi" w:hAnsiTheme="minorHAnsi"/>
          <w:sz w:val="24"/>
          <w:szCs w:val="24"/>
          <w:lang w:val="nb-NO"/>
        </w:rPr>
        <w:t>fremgår</w:t>
      </w:r>
      <w:proofErr w:type="gramEnd"/>
      <w:r w:rsidRPr="007D79B0">
        <w:rPr>
          <w:rFonts w:asciiTheme="minorHAnsi" w:hAnsiTheme="minorHAnsi"/>
          <w:sz w:val="24"/>
          <w:szCs w:val="24"/>
          <w:lang w:val="nb-NO"/>
        </w:rPr>
        <w:t xml:space="preserve"> av </w:t>
      </w:r>
      <w:r w:rsidR="00DE32E3" w:rsidRPr="007D79B0">
        <w:rPr>
          <w:rFonts w:asciiTheme="minorHAnsi" w:hAnsiTheme="minorHAnsi"/>
          <w:b/>
          <w:bCs/>
          <w:sz w:val="24"/>
          <w:szCs w:val="24"/>
          <w:lang w:val="nb-NO"/>
        </w:rPr>
        <w:t>Bilag</w:t>
      </w:r>
      <w:r w:rsidRPr="007D79B0">
        <w:rPr>
          <w:rFonts w:asciiTheme="minorHAnsi" w:hAnsiTheme="minorHAnsi"/>
          <w:b/>
          <w:bCs/>
          <w:sz w:val="24"/>
          <w:szCs w:val="24"/>
          <w:lang w:val="nb-NO"/>
        </w:rPr>
        <w:t xml:space="preserve"> </w:t>
      </w:r>
      <w:r w:rsidR="00BA0F6C">
        <w:rPr>
          <w:rFonts w:asciiTheme="minorHAnsi" w:hAnsiTheme="minorHAnsi"/>
          <w:b/>
          <w:bCs/>
          <w:sz w:val="24"/>
          <w:szCs w:val="24"/>
          <w:lang w:val="nb-NO"/>
        </w:rPr>
        <w:t>2</w:t>
      </w:r>
      <w:r w:rsidR="00E17D3D">
        <w:rPr>
          <w:rFonts w:asciiTheme="minorHAnsi" w:hAnsiTheme="minorHAnsi"/>
          <w:b/>
          <w:bCs/>
          <w:sz w:val="24"/>
          <w:szCs w:val="24"/>
          <w:lang w:val="nb-NO"/>
        </w:rPr>
        <w:t xml:space="preserve"> Prisskjema</w:t>
      </w:r>
      <w:r w:rsidRPr="007D79B0">
        <w:rPr>
          <w:rFonts w:asciiTheme="minorHAnsi" w:hAnsiTheme="minorHAnsi"/>
          <w:b/>
          <w:bCs/>
          <w:sz w:val="24"/>
          <w:szCs w:val="24"/>
          <w:lang w:val="nb-NO"/>
        </w:rPr>
        <w:t>.</w:t>
      </w:r>
      <w:r w:rsidRPr="005D0E6A">
        <w:rPr>
          <w:rFonts w:asciiTheme="minorHAnsi" w:hAnsiTheme="minorHAnsi"/>
          <w:b/>
          <w:bCs/>
          <w:sz w:val="24"/>
          <w:szCs w:val="24"/>
          <w:lang w:val="nb-NO"/>
        </w:rPr>
        <w:t xml:space="preserve"> </w:t>
      </w:r>
    </w:p>
    <w:p w14:paraId="4FEC677A" w14:textId="77777777" w:rsidR="001E5420" w:rsidRDefault="001E5420" w:rsidP="00CA7661">
      <w:pPr>
        <w:pStyle w:val="Brdtekst"/>
        <w:ind w:left="0"/>
        <w:rPr>
          <w:rFonts w:asciiTheme="minorHAnsi" w:hAnsiTheme="minorHAnsi"/>
          <w:b/>
          <w:bCs/>
          <w:sz w:val="24"/>
          <w:szCs w:val="24"/>
          <w:lang w:val="nb-NO"/>
        </w:rPr>
      </w:pPr>
    </w:p>
    <w:p w14:paraId="66080F7C" w14:textId="084E6920" w:rsidR="00CC622C" w:rsidRPr="00D42915" w:rsidRDefault="005F7D0C" w:rsidP="00CA7661">
      <w:pPr>
        <w:pStyle w:val="Brdtekst"/>
        <w:ind w:left="0"/>
        <w:rPr>
          <w:rFonts w:asciiTheme="minorHAnsi" w:hAnsiTheme="minorHAnsi"/>
          <w:b/>
          <w:bCs/>
          <w:sz w:val="24"/>
          <w:szCs w:val="24"/>
          <w:lang w:val="nb-NO"/>
        </w:rPr>
      </w:pPr>
      <w:r w:rsidRPr="005F7D0C">
        <w:rPr>
          <w:rFonts w:asciiTheme="minorHAnsi" w:hAnsiTheme="minorHAnsi"/>
          <w:sz w:val="24"/>
          <w:szCs w:val="24"/>
          <w:lang w:val="nb-NO"/>
        </w:rPr>
        <w:t xml:space="preserve">Vinmonopolet krever at </w:t>
      </w:r>
      <w:r>
        <w:rPr>
          <w:rFonts w:asciiTheme="minorHAnsi" w:hAnsiTheme="minorHAnsi"/>
          <w:sz w:val="24"/>
          <w:szCs w:val="24"/>
          <w:lang w:val="nb-NO"/>
        </w:rPr>
        <w:t>følgende</w:t>
      </w:r>
      <w:r w:rsidRPr="005F7D0C">
        <w:rPr>
          <w:rFonts w:asciiTheme="minorHAnsi" w:hAnsiTheme="minorHAnsi"/>
          <w:sz w:val="24"/>
          <w:szCs w:val="24"/>
          <w:lang w:val="nb-NO"/>
        </w:rPr>
        <w:t xml:space="preserve"> kritiske avtaleprodukter </w:t>
      </w:r>
      <w:r w:rsidRPr="00D42915">
        <w:rPr>
          <w:rFonts w:asciiTheme="minorHAnsi" w:hAnsiTheme="minorHAnsi"/>
          <w:b/>
          <w:bCs/>
          <w:sz w:val="24"/>
          <w:szCs w:val="24"/>
          <w:lang w:val="nb-NO"/>
        </w:rPr>
        <w:t xml:space="preserve">skal være tilgjengelig </w:t>
      </w:r>
      <w:r w:rsidR="00682FF5">
        <w:rPr>
          <w:rFonts w:asciiTheme="minorHAnsi" w:hAnsiTheme="minorHAnsi"/>
          <w:b/>
          <w:bCs/>
          <w:sz w:val="24"/>
          <w:szCs w:val="24"/>
          <w:lang w:val="nb-NO"/>
        </w:rPr>
        <w:t>på</w:t>
      </w:r>
      <w:r w:rsidRPr="00D42915">
        <w:rPr>
          <w:rFonts w:asciiTheme="minorHAnsi" w:hAnsiTheme="minorHAnsi"/>
          <w:b/>
          <w:bCs/>
          <w:sz w:val="24"/>
          <w:szCs w:val="24"/>
          <w:lang w:val="nb-NO"/>
        </w:rPr>
        <w:t xml:space="preserve"> lager til enhver tid</w:t>
      </w:r>
      <w:r w:rsidR="00CC622C" w:rsidRPr="00D42915">
        <w:rPr>
          <w:rFonts w:asciiTheme="minorHAnsi" w:hAnsiTheme="minorHAnsi"/>
          <w:b/>
          <w:bCs/>
          <w:sz w:val="24"/>
          <w:szCs w:val="24"/>
          <w:lang w:val="nb-NO"/>
        </w:rPr>
        <w:t>:</w:t>
      </w:r>
      <w:r w:rsidR="00E4611A">
        <w:rPr>
          <w:rFonts w:asciiTheme="minorHAnsi" w:hAnsiTheme="minorHAnsi"/>
          <w:b/>
          <w:bCs/>
          <w:sz w:val="24"/>
          <w:szCs w:val="24"/>
          <w:lang w:val="nb-NO"/>
        </w:rPr>
        <w:br/>
      </w:r>
    </w:p>
    <w:p w14:paraId="365B2C77" w14:textId="2AC07A01" w:rsidR="001E5420" w:rsidRDefault="005F7D0C" w:rsidP="00CC622C">
      <w:pPr>
        <w:pStyle w:val="Brdtekst"/>
        <w:numPr>
          <w:ilvl w:val="0"/>
          <w:numId w:val="32"/>
        </w:numPr>
        <w:rPr>
          <w:rFonts w:asciiTheme="minorHAnsi" w:hAnsiTheme="minorHAnsi"/>
          <w:sz w:val="24"/>
          <w:szCs w:val="24"/>
          <w:lang w:val="nb-NO"/>
        </w:rPr>
      </w:pPr>
      <w:r w:rsidRPr="005F7D0C">
        <w:rPr>
          <w:rFonts w:asciiTheme="minorHAnsi" w:hAnsiTheme="minorHAnsi"/>
          <w:sz w:val="24"/>
          <w:szCs w:val="24"/>
          <w:lang w:val="nb-NO"/>
        </w:rPr>
        <w:t>Bisfenolfrie kassaruller</w:t>
      </w:r>
      <w:r w:rsidR="00D42915">
        <w:rPr>
          <w:rFonts w:asciiTheme="minorHAnsi" w:hAnsiTheme="minorHAnsi"/>
          <w:sz w:val="24"/>
          <w:szCs w:val="24"/>
          <w:lang w:val="nb-NO"/>
        </w:rPr>
        <w:t xml:space="preserve"> (linje 6 i prisskjema)</w:t>
      </w:r>
    </w:p>
    <w:p w14:paraId="502152C3" w14:textId="41D057B2" w:rsidR="00CC622C" w:rsidRPr="001E5420" w:rsidRDefault="00D42915" w:rsidP="00CC622C">
      <w:pPr>
        <w:pStyle w:val="Brdtekst"/>
        <w:numPr>
          <w:ilvl w:val="0"/>
          <w:numId w:val="32"/>
        </w:numPr>
        <w:rPr>
          <w:rFonts w:asciiTheme="minorHAnsi" w:hAnsiTheme="minorHAnsi"/>
          <w:sz w:val="24"/>
          <w:szCs w:val="24"/>
          <w:lang w:val="nb-NO"/>
        </w:rPr>
      </w:pPr>
      <w:r w:rsidRPr="00D42915">
        <w:rPr>
          <w:rFonts w:asciiTheme="minorHAnsi" w:hAnsiTheme="minorHAnsi"/>
          <w:sz w:val="24"/>
          <w:szCs w:val="24"/>
          <w:lang w:val="nb-NO"/>
        </w:rPr>
        <w:t>Bånd VG-13 bruddstyrke ca</w:t>
      </w:r>
      <w:r w:rsidR="00951F77">
        <w:rPr>
          <w:rFonts w:asciiTheme="minorHAnsi" w:hAnsiTheme="minorHAnsi"/>
          <w:sz w:val="24"/>
          <w:szCs w:val="24"/>
          <w:lang w:val="nb-NO"/>
        </w:rPr>
        <w:t>.</w:t>
      </w:r>
      <w:r w:rsidRPr="00D42915">
        <w:rPr>
          <w:rFonts w:asciiTheme="minorHAnsi" w:hAnsiTheme="minorHAnsi"/>
          <w:sz w:val="24"/>
          <w:szCs w:val="24"/>
          <w:lang w:val="nb-NO"/>
        </w:rPr>
        <w:t xml:space="preserve"> 370 kg 250m</w:t>
      </w:r>
      <w:r>
        <w:rPr>
          <w:rFonts w:asciiTheme="minorHAnsi" w:hAnsiTheme="minorHAnsi"/>
          <w:sz w:val="24"/>
          <w:szCs w:val="24"/>
          <w:lang w:val="nb-NO"/>
        </w:rPr>
        <w:t xml:space="preserve"> (linje 25 i prisskjema)</w:t>
      </w:r>
    </w:p>
    <w:p w14:paraId="0ED2555D" w14:textId="77777777" w:rsidR="00530AC1" w:rsidRDefault="00530AC1" w:rsidP="00530AC1">
      <w:pPr>
        <w:pStyle w:val="Overskrift2"/>
        <w:ind w:left="0"/>
        <w:rPr>
          <w:rFonts w:asciiTheme="minorHAnsi" w:hAnsiTheme="minorHAnsi"/>
          <w:lang w:val="nb-NO"/>
        </w:rPr>
      </w:pPr>
    </w:p>
    <w:p w14:paraId="1656A862" w14:textId="1926D4CB" w:rsidR="00ED1D72" w:rsidRPr="00E8564B" w:rsidRDefault="00FE4510" w:rsidP="00E8564B">
      <w:pPr>
        <w:pStyle w:val="Overskrift2"/>
        <w:numPr>
          <w:ilvl w:val="1"/>
          <w:numId w:val="3"/>
        </w:numPr>
        <w:rPr>
          <w:rFonts w:asciiTheme="minorHAnsi" w:hAnsiTheme="minorHAnsi"/>
          <w:lang w:val="nb-NO"/>
        </w:rPr>
      </w:pPr>
      <w:bookmarkStart w:id="11" w:name="_Toc230162678"/>
      <w:r w:rsidRPr="00E8564B">
        <w:rPr>
          <w:rFonts w:asciiTheme="minorHAnsi" w:hAnsiTheme="minorHAnsi"/>
          <w:lang w:val="nb-NO"/>
        </w:rPr>
        <w:t>B</w:t>
      </w:r>
      <w:r w:rsidR="00C3565F">
        <w:rPr>
          <w:rFonts w:asciiTheme="minorHAnsi" w:hAnsiTheme="minorHAnsi"/>
          <w:lang w:val="nb-NO"/>
        </w:rPr>
        <w:t>estilling av varer</w:t>
      </w:r>
      <w:bookmarkEnd w:id="11"/>
      <w:r w:rsidR="00803BA3">
        <w:rPr>
          <w:rFonts w:asciiTheme="minorHAnsi" w:hAnsiTheme="minorHAnsi"/>
          <w:lang w:val="nb-NO"/>
        </w:rPr>
        <w:t xml:space="preserve"> </w:t>
      </w:r>
    </w:p>
    <w:p w14:paraId="03E51656" w14:textId="77777777" w:rsidR="00FD5736" w:rsidRPr="00E8564B" w:rsidRDefault="00FD5736" w:rsidP="00FD5736">
      <w:pPr>
        <w:pStyle w:val="Overskrift2"/>
        <w:ind w:left="994"/>
        <w:rPr>
          <w:rFonts w:asciiTheme="minorHAnsi" w:hAnsiTheme="minorHAnsi"/>
          <w:lang w:val="nb-NO"/>
        </w:rPr>
      </w:pPr>
    </w:p>
    <w:p w14:paraId="726AAD62" w14:textId="1053EE2B" w:rsidR="00FC1418" w:rsidRDefault="003A51B5" w:rsidP="003119E7">
      <w:pPr>
        <w:pStyle w:val="Brdtekst"/>
        <w:ind w:left="0"/>
        <w:rPr>
          <w:rFonts w:asciiTheme="minorHAnsi" w:hAnsiTheme="minorHAnsi"/>
          <w:sz w:val="24"/>
          <w:szCs w:val="24"/>
          <w:lang w:val="nb-NO"/>
        </w:rPr>
      </w:pPr>
      <w:r w:rsidRPr="00E32147">
        <w:rPr>
          <w:rFonts w:asciiTheme="minorHAnsi" w:hAnsiTheme="minorHAnsi"/>
          <w:sz w:val="24"/>
          <w:szCs w:val="24"/>
          <w:lang w:val="nb-NO"/>
        </w:rPr>
        <w:t>Bestilling</w:t>
      </w:r>
      <w:r w:rsidR="00E32147" w:rsidRPr="00E32147">
        <w:rPr>
          <w:rFonts w:asciiTheme="minorHAnsi" w:hAnsiTheme="minorHAnsi"/>
          <w:sz w:val="24"/>
          <w:szCs w:val="24"/>
          <w:lang w:val="nb-NO"/>
        </w:rPr>
        <w:t>/avrop</w:t>
      </w:r>
      <w:r w:rsidR="00FC1418" w:rsidRPr="00E32147">
        <w:rPr>
          <w:rFonts w:asciiTheme="minorHAnsi" w:hAnsiTheme="minorHAnsi"/>
          <w:sz w:val="24"/>
          <w:szCs w:val="24"/>
          <w:lang w:val="nb-NO"/>
        </w:rPr>
        <w:t xml:space="preserve"> skjer </w:t>
      </w:r>
      <w:r w:rsidR="00F608F5">
        <w:rPr>
          <w:rFonts w:asciiTheme="minorHAnsi" w:hAnsiTheme="minorHAnsi"/>
          <w:sz w:val="24"/>
          <w:szCs w:val="24"/>
          <w:lang w:val="nb-NO"/>
        </w:rPr>
        <w:t xml:space="preserve">via Leverandørens bestillingsløsning. </w:t>
      </w:r>
    </w:p>
    <w:p w14:paraId="4169A9D5" w14:textId="77777777" w:rsidR="00085E10" w:rsidRDefault="00085E10" w:rsidP="003119E7">
      <w:pPr>
        <w:pStyle w:val="Brdtekst"/>
        <w:ind w:left="0"/>
        <w:rPr>
          <w:rFonts w:asciiTheme="minorHAnsi" w:hAnsiTheme="minorHAnsi"/>
          <w:sz w:val="24"/>
          <w:szCs w:val="24"/>
          <w:lang w:val="nb-NO"/>
        </w:rPr>
      </w:pPr>
    </w:p>
    <w:p w14:paraId="12D04959" w14:textId="0AB77EE4" w:rsidR="00085E10" w:rsidRPr="00085E10" w:rsidRDefault="00085E10" w:rsidP="00085E10">
      <w:pPr>
        <w:autoSpaceDE w:val="0"/>
        <w:autoSpaceDN w:val="0"/>
        <w:adjustRightInd w:val="0"/>
        <w:rPr>
          <w:sz w:val="24"/>
          <w:szCs w:val="24"/>
          <w:lang w:val="nb-NO"/>
        </w:rPr>
      </w:pPr>
      <w:r w:rsidRPr="00085E10">
        <w:rPr>
          <w:sz w:val="24"/>
          <w:szCs w:val="24"/>
          <w:lang w:val="nb-NO"/>
        </w:rPr>
        <w:t xml:space="preserve">Leverandøren må ha en egen nettbutikk for nettbasert bestillingsløsning. I nettbutikken skal Vinmonopolets bestillere først gis adgang til et dedikert/begrenset område som kun inneholder avtalte produkter til avtalt pris. Bestillere må eventuelt foreta et aktivt valg for produktsøk utenfor det definerte området. </w:t>
      </w:r>
    </w:p>
    <w:p w14:paraId="622B95E2" w14:textId="3D21EB99" w:rsidR="00221B93" w:rsidRPr="00533161" w:rsidRDefault="00221B93" w:rsidP="00173957">
      <w:pPr>
        <w:pStyle w:val="Brdtekst"/>
        <w:ind w:left="967"/>
        <w:rPr>
          <w:rFonts w:asciiTheme="minorHAnsi" w:hAnsiTheme="minorHAnsi"/>
          <w:sz w:val="24"/>
          <w:szCs w:val="24"/>
          <w:highlight w:val="green"/>
          <w:lang w:val="nb-NO"/>
        </w:rPr>
      </w:pPr>
    </w:p>
    <w:p w14:paraId="5B0AE143" w14:textId="77777777" w:rsidR="00ED1D72" w:rsidRPr="00E8564B" w:rsidRDefault="00ED1D72" w:rsidP="00E8564B">
      <w:pPr>
        <w:pStyle w:val="Overskrift2"/>
        <w:ind w:left="1677"/>
        <w:rPr>
          <w:rFonts w:asciiTheme="minorHAnsi" w:hAnsiTheme="minorHAnsi"/>
          <w:lang w:val="nb-NO"/>
        </w:rPr>
      </w:pPr>
    </w:p>
    <w:p w14:paraId="17D3020C" w14:textId="01CF1430" w:rsidR="00E8564B" w:rsidRPr="0078649E" w:rsidRDefault="00EE1958" w:rsidP="0078649E">
      <w:pPr>
        <w:pStyle w:val="Overskrift1"/>
        <w:numPr>
          <w:ilvl w:val="0"/>
          <w:numId w:val="3"/>
        </w:numPr>
        <w:rPr>
          <w:rFonts w:asciiTheme="minorHAnsi" w:hAnsiTheme="minorHAnsi"/>
          <w:spacing w:val="-1"/>
        </w:rPr>
      </w:pPr>
      <w:bookmarkStart w:id="12" w:name="2.2___krav_til_Levering_av_varer"/>
      <w:bookmarkStart w:id="13" w:name="_Toc230162679"/>
      <w:bookmarkEnd w:id="12"/>
      <w:r>
        <w:rPr>
          <w:rFonts w:asciiTheme="minorHAnsi" w:hAnsiTheme="minorHAnsi"/>
          <w:spacing w:val="-1"/>
        </w:rPr>
        <w:t>L</w:t>
      </w:r>
      <w:r w:rsidRPr="00EE1958">
        <w:rPr>
          <w:rFonts w:asciiTheme="minorHAnsi" w:hAnsiTheme="minorHAnsi"/>
          <w:spacing w:val="-1"/>
        </w:rPr>
        <w:t>EVERING</w:t>
      </w:r>
      <w:bookmarkEnd w:id="13"/>
      <w:r w:rsidRPr="00EE1958">
        <w:rPr>
          <w:rFonts w:asciiTheme="minorHAnsi" w:hAnsiTheme="minorHAnsi"/>
          <w:spacing w:val="-1"/>
        </w:rPr>
        <w:t xml:space="preserve"> </w:t>
      </w:r>
      <w:r w:rsidR="0078649E">
        <w:rPr>
          <w:rFonts w:asciiTheme="minorHAnsi" w:hAnsiTheme="minorHAnsi"/>
          <w:spacing w:val="-1"/>
        </w:rPr>
        <w:br/>
      </w:r>
    </w:p>
    <w:p w14:paraId="15024E85" w14:textId="48C4F7F5" w:rsidR="00ED1D72" w:rsidRPr="00071D6B" w:rsidRDefault="0016004A" w:rsidP="00C3565F">
      <w:pPr>
        <w:pStyle w:val="Overskrift2"/>
        <w:numPr>
          <w:ilvl w:val="1"/>
          <w:numId w:val="3"/>
        </w:numPr>
        <w:rPr>
          <w:rFonts w:asciiTheme="minorHAnsi" w:hAnsiTheme="minorHAnsi"/>
          <w:sz w:val="24"/>
          <w:szCs w:val="24"/>
          <w:lang w:val="nb-NO"/>
        </w:rPr>
      </w:pPr>
      <w:bookmarkStart w:id="14" w:name="2.3___Bestilling_av_varer_fra_annen_leve"/>
      <w:bookmarkStart w:id="15" w:name="_Toc230162680"/>
      <w:bookmarkEnd w:id="14"/>
      <w:r w:rsidRPr="00071D6B">
        <w:rPr>
          <w:rFonts w:asciiTheme="minorHAnsi" w:hAnsiTheme="minorHAnsi"/>
          <w:sz w:val="24"/>
          <w:szCs w:val="24"/>
          <w:lang w:val="nb-NO"/>
        </w:rPr>
        <w:t>Leveringsbetingelser</w:t>
      </w:r>
      <w:bookmarkEnd w:id="15"/>
    </w:p>
    <w:p w14:paraId="148AF4B9" w14:textId="77777777" w:rsidR="00ED1D72" w:rsidRPr="00C26983" w:rsidRDefault="00ED1D72">
      <w:pPr>
        <w:spacing w:before="8"/>
        <w:rPr>
          <w:rFonts w:eastAsia="Arial" w:cs="Arial"/>
          <w:b/>
          <w:bCs/>
          <w:sz w:val="20"/>
          <w:szCs w:val="20"/>
          <w:lang w:val="nb-NO"/>
        </w:rPr>
      </w:pPr>
    </w:p>
    <w:p w14:paraId="2266E64C" w14:textId="000FF19E" w:rsidR="00C22B27" w:rsidRPr="00C22B27" w:rsidRDefault="00C22B27" w:rsidP="00C22B27">
      <w:pPr>
        <w:rPr>
          <w:rFonts w:eastAsia="Arial"/>
          <w:sz w:val="24"/>
          <w:szCs w:val="24"/>
          <w:lang w:val="nb-NO"/>
        </w:rPr>
      </w:pPr>
      <w:r w:rsidRPr="00E87FBE">
        <w:rPr>
          <w:rFonts w:eastAsia="Arial"/>
          <w:sz w:val="24"/>
          <w:szCs w:val="24"/>
          <w:lang w:val="nb-NO"/>
        </w:rPr>
        <w:t xml:space="preserve">Dersom ikke annet er avtalt, skal alle leveranser være fritt levert (DDP, </w:t>
      </w:r>
      <w:proofErr w:type="spellStart"/>
      <w:r w:rsidRPr="00E87FBE">
        <w:rPr>
          <w:rFonts w:eastAsia="Arial"/>
          <w:sz w:val="24"/>
          <w:szCs w:val="24"/>
          <w:lang w:val="nb-NO"/>
        </w:rPr>
        <w:t>Incoterms</w:t>
      </w:r>
      <w:proofErr w:type="spellEnd"/>
      <w:r w:rsidRPr="00E87FBE">
        <w:rPr>
          <w:rFonts w:eastAsia="Arial"/>
          <w:sz w:val="24"/>
          <w:szCs w:val="24"/>
          <w:lang w:val="nb-NO"/>
        </w:rPr>
        <w:t xml:space="preserve"> 20</w:t>
      </w:r>
      <w:r w:rsidR="00234D57" w:rsidRPr="00E87FBE">
        <w:rPr>
          <w:rFonts w:eastAsia="Arial"/>
          <w:sz w:val="24"/>
          <w:szCs w:val="24"/>
          <w:lang w:val="nb-NO"/>
        </w:rPr>
        <w:t>2</w:t>
      </w:r>
      <w:r w:rsidRPr="00E87FBE">
        <w:rPr>
          <w:rFonts w:eastAsia="Arial"/>
          <w:sz w:val="24"/>
          <w:szCs w:val="24"/>
          <w:lang w:val="nb-NO"/>
        </w:rPr>
        <w:t xml:space="preserve">0) til Oppdragsgivers </w:t>
      </w:r>
      <w:r w:rsidR="00914185">
        <w:rPr>
          <w:rFonts w:eastAsia="Arial"/>
          <w:sz w:val="24"/>
          <w:szCs w:val="24"/>
          <w:lang w:val="nb-NO"/>
        </w:rPr>
        <w:t xml:space="preserve">til enhver tid avtalte </w:t>
      </w:r>
      <w:r w:rsidRPr="00E87FBE">
        <w:rPr>
          <w:rFonts w:eastAsia="Arial"/>
          <w:sz w:val="24"/>
          <w:szCs w:val="24"/>
          <w:lang w:val="nb-NO"/>
        </w:rPr>
        <w:t>leveringsste</w:t>
      </w:r>
      <w:r w:rsidR="002B5DD4" w:rsidRPr="00E87FBE">
        <w:rPr>
          <w:rFonts w:eastAsia="Arial"/>
          <w:sz w:val="24"/>
          <w:szCs w:val="24"/>
          <w:lang w:val="nb-NO"/>
        </w:rPr>
        <w:t>d</w:t>
      </w:r>
      <w:r w:rsidR="00914185">
        <w:rPr>
          <w:rFonts w:eastAsia="Arial"/>
          <w:sz w:val="24"/>
          <w:szCs w:val="24"/>
          <w:lang w:val="nb-NO"/>
        </w:rPr>
        <w:t xml:space="preserve">. </w:t>
      </w:r>
    </w:p>
    <w:p w14:paraId="609DC0F5" w14:textId="77777777" w:rsidR="00C22B27" w:rsidRPr="00C22B27" w:rsidRDefault="00C22B27" w:rsidP="00C22B27">
      <w:pPr>
        <w:rPr>
          <w:rFonts w:eastAsia="Arial"/>
          <w:sz w:val="24"/>
          <w:szCs w:val="24"/>
          <w:lang w:val="nb-NO"/>
        </w:rPr>
      </w:pPr>
    </w:p>
    <w:p w14:paraId="1F005E8F" w14:textId="5EB5BFB6" w:rsidR="00C22B27" w:rsidRDefault="00C22B27" w:rsidP="00C22B27">
      <w:pPr>
        <w:rPr>
          <w:rFonts w:eastAsia="Arial"/>
          <w:sz w:val="24"/>
          <w:szCs w:val="24"/>
          <w:lang w:val="nb-NO"/>
        </w:rPr>
      </w:pPr>
      <w:r w:rsidRPr="006932F6">
        <w:rPr>
          <w:rFonts w:eastAsia="Arial"/>
          <w:sz w:val="24"/>
          <w:szCs w:val="24"/>
          <w:lang w:val="nb-NO"/>
        </w:rPr>
        <w:t xml:space="preserve">Leverandøren skal plassere alle varer på avtalt eller anvist sted ved levering. Eventuell emballasje skal fjernes og tas med. Oppdragsgiver skal sørge for at mottaksforholdene er tilrettelagt slik at leveransene kan gjennomføres på angitt måte. </w:t>
      </w:r>
      <w:r w:rsidR="00602C53">
        <w:rPr>
          <w:rFonts w:eastAsia="Arial"/>
          <w:sz w:val="24"/>
          <w:szCs w:val="24"/>
          <w:lang w:val="nb-NO"/>
        </w:rPr>
        <w:t xml:space="preserve">Levering anses skjedd når varene er mottatt på avtalt sted. </w:t>
      </w:r>
    </w:p>
    <w:p w14:paraId="31D4E469" w14:textId="77777777" w:rsidR="00BD63B9" w:rsidRDefault="00BD63B9" w:rsidP="00C22B27">
      <w:pPr>
        <w:rPr>
          <w:rFonts w:eastAsia="Arial"/>
          <w:sz w:val="24"/>
          <w:szCs w:val="24"/>
          <w:lang w:val="nb-NO"/>
        </w:rPr>
      </w:pPr>
    </w:p>
    <w:p w14:paraId="19A10C11" w14:textId="6EE55AA4" w:rsidR="00BD63B9" w:rsidRPr="00C22B27" w:rsidRDefault="00BD63B9" w:rsidP="00C22B27">
      <w:pPr>
        <w:rPr>
          <w:rFonts w:eastAsia="Arial"/>
          <w:sz w:val="24"/>
          <w:szCs w:val="24"/>
          <w:lang w:val="nb-NO"/>
        </w:rPr>
      </w:pPr>
      <w:r>
        <w:rPr>
          <w:rFonts w:eastAsia="Arial"/>
          <w:sz w:val="24"/>
          <w:szCs w:val="24"/>
          <w:lang w:val="nb-NO"/>
        </w:rPr>
        <w:t xml:space="preserve">Restordre skal sendes fraktfritt. </w:t>
      </w:r>
    </w:p>
    <w:p w14:paraId="6C384879" w14:textId="77777777" w:rsidR="00C22B27" w:rsidRPr="00C22B27" w:rsidRDefault="00C22B27" w:rsidP="00C22B27">
      <w:pPr>
        <w:rPr>
          <w:rFonts w:eastAsia="Arial"/>
          <w:sz w:val="24"/>
          <w:szCs w:val="24"/>
          <w:lang w:val="nb-NO"/>
        </w:rPr>
      </w:pPr>
    </w:p>
    <w:p w14:paraId="55DA95AB" w14:textId="77EA7CC6" w:rsidR="00093F04" w:rsidRDefault="00C22B27" w:rsidP="00776F1E">
      <w:pPr>
        <w:rPr>
          <w:rFonts w:eastAsia="Arial"/>
          <w:sz w:val="24"/>
          <w:szCs w:val="24"/>
          <w:lang w:val="nb-NO"/>
        </w:rPr>
      </w:pPr>
      <w:r w:rsidRPr="00C22B27">
        <w:rPr>
          <w:rFonts w:eastAsia="Arial"/>
          <w:sz w:val="24"/>
          <w:szCs w:val="24"/>
          <w:lang w:val="nb-NO"/>
        </w:rPr>
        <w:t xml:space="preserve">Ved levering skal det for alle produkter, der dette er relevant, foreligge på norsk, svensk, dansk eller engelsk; et produktdatablad, bruksanvisninger, nødvendige sertifikater og lagrings-, drifts- og </w:t>
      </w:r>
      <w:proofErr w:type="spellStart"/>
      <w:r w:rsidRPr="00C22B27">
        <w:rPr>
          <w:rFonts w:eastAsia="Arial"/>
          <w:sz w:val="24"/>
          <w:szCs w:val="24"/>
          <w:lang w:val="nb-NO"/>
        </w:rPr>
        <w:t>vedlikeholdsdokumentasjon</w:t>
      </w:r>
      <w:proofErr w:type="spellEnd"/>
      <w:r w:rsidRPr="00C22B27">
        <w:rPr>
          <w:rFonts w:eastAsia="Arial"/>
          <w:sz w:val="24"/>
          <w:szCs w:val="24"/>
          <w:lang w:val="nb-NO"/>
        </w:rPr>
        <w:t xml:space="preserve"> og eventuelle andre dokumenter som er relevante for bruken av produktene eller </w:t>
      </w:r>
      <w:proofErr w:type="gramStart"/>
      <w:r w:rsidRPr="00C22B27">
        <w:rPr>
          <w:rFonts w:eastAsia="Arial"/>
          <w:sz w:val="24"/>
          <w:szCs w:val="24"/>
          <w:lang w:val="nb-NO"/>
        </w:rPr>
        <w:t>påkrevd</w:t>
      </w:r>
      <w:proofErr w:type="gramEnd"/>
      <w:r w:rsidRPr="00C22B27">
        <w:rPr>
          <w:rFonts w:eastAsia="Arial"/>
          <w:sz w:val="24"/>
          <w:szCs w:val="24"/>
          <w:lang w:val="nb-NO"/>
        </w:rPr>
        <w:t xml:space="preserve"> i henhold til lov eller forskrift. </w:t>
      </w:r>
    </w:p>
    <w:p w14:paraId="2F8E4AC8" w14:textId="00D7993A" w:rsidR="00776F1E" w:rsidRDefault="00776F1E" w:rsidP="00776F1E">
      <w:pPr>
        <w:rPr>
          <w:rFonts w:eastAsia="Arial"/>
          <w:sz w:val="24"/>
          <w:szCs w:val="24"/>
          <w:lang w:val="nb-NO"/>
        </w:rPr>
      </w:pPr>
    </w:p>
    <w:p w14:paraId="6A1DECE2" w14:textId="00F547C6" w:rsidR="00776F1E" w:rsidRPr="00071D6B" w:rsidRDefault="00776F1E" w:rsidP="00776F1E">
      <w:pPr>
        <w:pStyle w:val="Overskrift2"/>
        <w:numPr>
          <w:ilvl w:val="1"/>
          <w:numId w:val="3"/>
        </w:numPr>
        <w:rPr>
          <w:rFonts w:asciiTheme="minorHAnsi" w:hAnsiTheme="minorHAnsi"/>
          <w:sz w:val="24"/>
          <w:szCs w:val="24"/>
          <w:lang w:val="nb-NO"/>
        </w:rPr>
      </w:pPr>
      <w:bookmarkStart w:id="16" w:name="_Toc230162681"/>
      <w:r w:rsidRPr="00071D6B">
        <w:rPr>
          <w:rFonts w:asciiTheme="minorHAnsi" w:hAnsiTheme="minorHAnsi"/>
          <w:sz w:val="24"/>
          <w:szCs w:val="24"/>
          <w:lang w:val="nb-NO"/>
        </w:rPr>
        <w:t>Leveringsfrist</w:t>
      </w:r>
      <w:r w:rsidR="00715EAF">
        <w:rPr>
          <w:rFonts w:asciiTheme="minorHAnsi" w:hAnsiTheme="minorHAnsi"/>
          <w:sz w:val="24"/>
          <w:szCs w:val="24"/>
          <w:lang w:val="nb-NO"/>
        </w:rPr>
        <w:t xml:space="preserve"> og endring i levering</w:t>
      </w:r>
      <w:bookmarkEnd w:id="16"/>
    </w:p>
    <w:p w14:paraId="28E26590" w14:textId="4F5AB282" w:rsidR="009E0A6F" w:rsidRPr="009E0A6F" w:rsidRDefault="009E0A6F" w:rsidP="009E0A6F">
      <w:pPr>
        <w:rPr>
          <w:rFonts w:eastAsia="Arial"/>
          <w:sz w:val="24"/>
          <w:szCs w:val="24"/>
          <w:lang w:val="nb-NO"/>
        </w:rPr>
      </w:pPr>
      <w:r w:rsidRPr="009E0A6F">
        <w:rPr>
          <w:rFonts w:eastAsia="Arial"/>
          <w:sz w:val="24"/>
          <w:szCs w:val="24"/>
          <w:lang w:val="nb-NO"/>
        </w:rPr>
        <w:t xml:space="preserve">Levering på grunnlag av denne rammeavtale skal skje innenfor de frister som er avtalt mellom </w:t>
      </w:r>
      <w:r w:rsidRPr="009E0A6F">
        <w:rPr>
          <w:rFonts w:eastAsia="Arial"/>
          <w:sz w:val="24"/>
          <w:szCs w:val="24"/>
          <w:lang w:val="nb-NO"/>
        </w:rPr>
        <w:lastRenderedPageBreak/>
        <w:t>partene</w:t>
      </w:r>
      <w:r w:rsidR="00AC0AAF">
        <w:rPr>
          <w:rFonts w:eastAsia="Arial"/>
          <w:sz w:val="24"/>
          <w:szCs w:val="24"/>
          <w:lang w:val="nb-NO"/>
        </w:rPr>
        <w:t xml:space="preserve"> og innenfor den ledetiden som er avtalt</w:t>
      </w:r>
      <w:r w:rsidR="000A14CD">
        <w:rPr>
          <w:rFonts w:eastAsia="Arial"/>
          <w:sz w:val="24"/>
          <w:szCs w:val="24"/>
          <w:lang w:val="nb-NO"/>
        </w:rPr>
        <w:t xml:space="preserve"> mellom partene. </w:t>
      </w:r>
    </w:p>
    <w:p w14:paraId="6C7BE84D" w14:textId="77777777" w:rsidR="00065ED9" w:rsidRDefault="00065ED9" w:rsidP="00F930C3">
      <w:pPr>
        <w:rPr>
          <w:rFonts w:eastAsia="Arial"/>
          <w:sz w:val="24"/>
          <w:szCs w:val="24"/>
          <w:lang w:val="nb-NO"/>
        </w:rPr>
      </w:pPr>
    </w:p>
    <w:p w14:paraId="41622D90" w14:textId="0837FBDB" w:rsidR="00A313E4" w:rsidRDefault="00A313E4" w:rsidP="00A313E4">
      <w:pPr>
        <w:pStyle w:val="Overskrift2"/>
        <w:numPr>
          <w:ilvl w:val="1"/>
          <w:numId w:val="3"/>
        </w:numPr>
        <w:rPr>
          <w:rFonts w:asciiTheme="minorHAnsi" w:hAnsiTheme="minorHAnsi"/>
          <w:sz w:val="24"/>
          <w:szCs w:val="24"/>
          <w:lang w:val="nb-NO"/>
        </w:rPr>
      </w:pPr>
      <w:bookmarkStart w:id="17" w:name="_Toc230162682"/>
      <w:r w:rsidRPr="00A313E4">
        <w:rPr>
          <w:rFonts w:asciiTheme="minorHAnsi" w:hAnsiTheme="minorHAnsi"/>
          <w:sz w:val="24"/>
          <w:szCs w:val="24"/>
          <w:lang w:val="nb-NO"/>
        </w:rPr>
        <w:t>Retur</w:t>
      </w:r>
      <w:bookmarkEnd w:id="17"/>
    </w:p>
    <w:p w14:paraId="1F73A4F9" w14:textId="77777777" w:rsidR="00314AD6" w:rsidRPr="00E33E91" w:rsidRDefault="00314AD6" w:rsidP="00896796">
      <w:pPr>
        <w:rPr>
          <w:b/>
          <w:sz w:val="24"/>
          <w:szCs w:val="24"/>
          <w:lang w:val="nb-NO"/>
        </w:rPr>
      </w:pPr>
      <w:r w:rsidRPr="00E33E91">
        <w:rPr>
          <w:sz w:val="24"/>
          <w:szCs w:val="24"/>
          <w:lang w:val="nb-NO"/>
        </w:rPr>
        <w:t xml:space="preserve">Oppdragsgiver har rett til å returnere ubrukte produkter for kreditt, forutsatt at de er i originalemballasje og </w:t>
      </w:r>
      <w:proofErr w:type="gramStart"/>
      <w:r w:rsidRPr="00E33E91">
        <w:rPr>
          <w:sz w:val="24"/>
          <w:szCs w:val="24"/>
          <w:lang w:val="nb-NO"/>
        </w:rPr>
        <w:t>for øvrig</w:t>
      </w:r>
      <w:proofErr w:type="gramEnd"/>
      <w:r w:rsidRPr="00E33E91">
        <w:rPr>
          <w:sz w:val="24"/>
          <w:szCs w:val="24"/>
          <w:lang w:val="nb-NO"/>
        </w:rPr>
        <w:t xml:space="preserve"> i fullgod stand og salgbar. Returen krediteres med den pris som ble betalt for varen.</w:t>
      </w:r>
    </w:p>
    <w:p w14:paraId="328CB801" w14:textId="77777777" w:rsidR="00314AD6" w:rsidRPr="00E33E91" w:rsidRDefault="00314AD6" w:rsidP="00896796">
      <w:pPr>
        <w:rPr>
          <w:b/>
          <w:sz w:val="24"/>
          <w:szCs w:val="24"/>
          <w:lang w:val="nb-NO"/>
        </w:rPr>
      </w:pPr>
    </w:p>
    <w:p w14:paraId="14329A7C" w14:textId="5B7BC625" w:rsidR="00A313E4" w:rsidRPr="00896796" w:rsidRDefault="00314AD6" w:rsidP="00896796">
      <w:pPr>
        <w:rPr>
          <w:b/>
          <w:bCs/>
          <w:sz w:val="24"/>
          <w:szCs w:val="24"/>
          <w:lang w:val="nb-NO"/>
        </w:rPr>
      </w:pPr>
      <w:r w:rsidRPr="00E33E91">
        <w:rPr>
          <w:sz w:val="24"/>
          <w:szCs w:val="24"/>
          <w:lang w:val="nb-NO"/>
        </w:rPr>
        <w:t>Leverandøren skal i størst mulig grad unngå restordre. For avtalesortimentet skal det til enhver tid leveres alternativt produkt med minimum like god kvalitet til samme pris hvis opprinnelig avtaleprodukt ikke kan leveres. Forsinket levering inntreffer umiddelbart ved rest på avtalesortiment.</w:t>
      </w:r>
    </w:p>
    <w:p w14:paraId="06ACF013" w14:textId="3382CB97" w:rsidR="00E957E6" w:rsidRDefault="00E957E6">
      <w:pPr>
        <w:pStyle w:val="Brdtekst"/>
        <w:ind w:right="222"/>
        <w:rPr>
          <w:rFonts w:asciiTheme="minorHAnsi" w:hAnsiTheme="minorHAnsi"/>
          <w:color w:val="FF0000"/>
          <w:sz w:val="24"/>
          <w:szCs w:val="24"/>
          <w:lang w:val="nb-NO"/>
        </w:rPr>
      </w:pPr>
    </w:p>
    <w:p w14:paraId="4F73C52E" w14:textId="0B7046F0" w:rsidR="00CF7DC7" w:rsidRDefault="00CF7DC7" w:rsidP="001A5CE9">
      <w:pPr>
        <w:pStyle w:val="Overskrift1"/>
        <w:numPr>
          <w:ilvl w:val="0"/>
          <w:numId w:val="3"/>
        </w:numPr>
        <w:rPr>
          <w:rFonts w:asciiTheme="minorHAnsi" w:hAnsiTheme="minorHAnsi" w:cstheme="minorHAnsi"/>
          <w:lang w:val="nb-NO"/>
        </w:rPr>
      </w:pPr>
      <w:bookmarkStart w:id="18" w:name="_Toc230162683"/>
      <w:r>
        <w:rPr>
          <w:rFonts w:asciiTheme="minorHAnsi" w:hAnsiTheme="minorHAnsi" w:cstheme="minorHAnsi"/>
          <w:lang w:val="nb-NO"/>
        </w:rPr>
        <w:t>ENDRINGER I AVTALESORTIMENT</w:t>
      </w:r>
      <w:bookmarkEnd w:id="18"/>
    </w:p>
    <w:p w14:paraId="5B0F139F" w14:textId="77777777" w:rsidR="00C01433" w:rsidRDefault="00806F6E" w:rsidP="00806F6E">
      <w:pPr>
        <w:rPr>
          <w:rFonts w:eastAsia="Arial"/>
          <w:sz w:val="24"/>
          <w:szCs w:val="24"/>
          <w:lang w:val="nb-NO"/>
        </w:rPr>
      </w:pPr>
      <w:r w:rsidRPr="00E87FBE">
        <w:rPr>
          <w:rFonts w:eastAsia="Arial"/>
          <w:sz w:val="24"/>
          <w:szCs w:val="24"/>
          <w:lang w:val="nb-NO"/>
        </w:rPr>
        <w:t xml:space="preserve">Dersom </w:t>
      </w:r>
      <w:r w:rsidR="00016714" w:rsidRPr="00E87FBE">
        <w:rPr>
          <w:rFonts w:eastAsia="Arial"/>
          <w:sz w:val="24"/>
          <w:szCs w:val="24"/>
          <w:lang w:val="nb-NO"/>
        </w:rPr>
        <w:t>L</w:t>
      </w:r>
      <w:r w:rsidRPr="00E87FBE">
        <w:rPr>
          <w:rFonts w:eastAsia="Arial"/>
          <w:sz w:val="24"/>
          <w:szCs w:val="24"/>
          <w:lang w:val="nb-NO"/>
        </w:rPr>
        <w:t xml:space="preserve">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37E493E4" w14:textId="77777777" w:rsidR="00C01433" w:rsidRDefault="00C01433" w:rsidP="00806F6E">
      <w:pPr>
        <w:rPr>
          <w:rFonts w:eastAsia="Arial"/>
          <w:sz w:val="24"/>
          <w:szCs w:val="24"/>
          <w:lang w:val="nb-NO"/>
        </w:rPr>
      </w:pPr>
    </w:p>
    <w:p w14:paraId="4D267675" w14:textId="6C70A130" w:rsidR="00806F6E" w:rsidRPr="00E87FBE" w:rsidRDefault="00806F6E" w:rsidP="00806F6E">
      <w:pPr>
        <w:rPr>
          <w:rFonts w:eastAsia="Arial"/>
          <w:sz w:val="24"/>
          <w:szCs w:val="24"/>
          <w:lang w:val="nb-NO"/>
        </w:rPr>
      </w:pPr>
      <w:r w:rsidRPr="00E87FBE">
        <w:rPr>
          <w:rFonts w:eastAsia="Arial"/>
          <w:sz w:val="24"/>
          <w:szCs w:val="24"/>
          <w:lang w:val="nb-NO"/>
        </w:rPr>
        <w:t xml:space="preserve">Ved produktendringer skal </w:t>
      </w:r>
      <w:r w:rsidR="007C4BF8" w:rsidRPr="00E87FBE">
        <w:rPr>
          <w:rFonts w:eastAsia="Arial"/>
          <w:sz w:val="24"/>
          <w:szCs w:val="24"/>
          <w:lang w:val="nb-NO"/>
        </w:rPr>
        <w:t>O</w:t>
      </w:r>
      <w:r w:rsidRPr="00E87FBE">
        <w:rPr>
          <w:rFonts w:eastAsia="Arial"/>
          <w:sz w:val="24"/>
          <w:szCs w:val="24"/>
          <w:lang w:val="nb-NO"/>
        </w:rPr>
        <w:t>ppdragsgiver skriftlig varsles om dette.</w:t>
      </w:r>
    </w:p>
    <w:p w14:paraId="37E157FE" w14:textId="77777777" w:rsidR="00806F6E" w:rsidRPr="00E87FBE" w:rsidRDefault="00806F6E" w:rsidP="00806F6E">
      <w:pPr>
        <w:rPr>
          <w:rFonts w:eastAsia="Arial"/>
          <w:sz w:val="24"/>
          <w:szCs w:val="24"/>
          <w:lang w:val="nb-NO"/>
        </w:rPr>
      </w:pPr>
    </w:p>
    <w:p w14:paraId="7B7C4A9A" w14:textId="2FFF8118" w:rsidR="00FB2CA5" w:rsidRPr="00C70E68" w:rsidRDefault="00806F6E" w:rsidP="00C70E68">
      <w:pPr>
        <w:rPr>
          <w:rFonts w:eastAsia="Arial"/>
          <w:sz w:val="24"/>
          <w:szCs w:val="24"/>
          <w:lang w:val="nb-NO"/>
        </w:rPr>
      </w:pPr>
      <w:r w:rsidRPr="00E87FBE">
        <w:rPr>
          <w:rFonts w:eastAsia="Arial"/>
          <w:sz w:val="24"/>
          <w:szCs w:val="24"/>
          <w:lang w:val="nb-NO"/>
        </w:rPr>
        <w:t>De nye produktene vil bare inngå i avtalesortimentet dersom de er av minst like god kvalitet som de opprinnelige produktene, dekker de samme funksjonene og ikke skiller seg vesentlig i pris</w:t>
      </w:r>
      <w:r w:rsidR="000E6A1A" w:rsidRPr="00E87FBE">
        <w:rPr>
          <w:rFonts w:eastAsia="Arial"/>
          <w:sz w:val="24"/>
          <w:szCs w:val="24"/>
          <w:lang w:val="nb-NO"/>
        </w:rPr>
        <w:t xml:space="preserve">, samt at de er godkjent av Oppdragsgiver. </w:t>
      </w:r>
      <w:r w:rsidR="00AF057A" w:rsidRPr="00E87FBE">
        <w:rPr>
          <w:rFonts w:eastAsia="Arial"/>
          <w:sz w:val="24"/>
          <w:szCs w:val="24"/>
          <w:lang w:val="nb-NO"/>
        </w:rPr>
        <w:t xml:space="preserve">Oppdragsgiver kan, dersom det finnes saklig grunn, </w:t>
      </w:r>
      <w:r w:rsidR="00336B9D" w:rsidRPr="00E87FBE">
        <w:rPr>
          <w:rFonts w:eastAsia="Arial"/>
          <w:sz w:val="24"/>
          <w:szCs w:val="24"/>
          <w:lang w:val="nb-NO"/>
        </w:rPr>
        <w:t>nekte å godkjenne erstatningsproduktet.</w:t>
      </w:r>
      <w:r w:rsidR="00336B9D">
        <w:rPr>
          <w:rFonts w:eastAsia="Arial"/>
          <w:sz w:val="24"/>
          <w:szCs w:val="24"/>
          <w:lang w:val="nb-NO"/>
        </w:rPr>
        <w:t xml:space="preserve"> </w:t>
      </w:r>
    </w:p>
    <w:p w14:paraId="600CC04F" w14:textId="77777777" w:rsidR="00CF7DC7" w:rsidRDefault="00CF7DC7" w:rsidP="00CF7DC7">
      <w:pPr>
        <w:pStyle w:val="Overskrift1"/>
        <w:ind w:left="0" w:firstLine="0"/>
        <w:rPr>
          <w:rFonts w:asciiTheme="minorHAnsi" w:hAnsiTheme="minorHAnsi" w:cstheme="minorHAnsi"/>
          <w:lang w:val="nb-NO"/>
        </w:rPr>
      </w:pPr>
    </w:p>
    <w:p w14:paraId="4C6189EA" w14:textId="77777777" w:rsidR="005760F5" w:rsidRDefault="005760F5" w:rsidP="005760F5">
      <w:pPr>
        <w:pStyle w:val="Overskrift1"/>
        <w:numPr>
          <w:ilvl w:val="0"/>
          <w:numId w:val="3"/>
        </w:numPr>
        <w:rPr>
          <w:rFonts w:asciiTheme="minorHAnsi" w:hAnsiTheme="minorHAnsi" w:cstheme="minorHAnsi"/>
          <w:lang w:val="nb-NO"/>
        </w:rPr>
      </w:pPr>
      <w:bookmarkStart w:id="19" w:name="_Toc135998255"/>
      <w:bookmarkStart w:id="20" w:name="_Toc230162684"/>
      <w:r>
        <w:rPr>
          <w:rFonts w:asciiTheme="minorHAnsi" w:hAnsiTheme="minorHAnsi" w:cstheme="minorHAnsi"/>
          <w:lang w:val="nb-NO"/>
        </w:rPr>
        <w:t>LEVERANDØRENS PLIKTER</w:t>
      </w:r>
      <w:bookmarkEnd w:id="19"/>
      <w:bookmarkEnd w:id="20"/>
      <w:r>
        <w:rPr>
          <w:rFonts w:asciiTheme="minorHAnsi" w:hAnsiTheme="minorHAnsi" w:cstheme="minorHAnsi"/>
          <w:lang w:val="nb-NO"/>
        </w:rPr>
        <w:t xml:space="preserve"> </w:t>
      </w:r>
    </w:p>
    <w:p w14:paraId="40873B6B" w14:textId="77777777" w:rsidR="00A2449A" w:rsidRPr="00A2449A" w:rsidRDefault="00A2449A" w:rsidP="00A2449A">
      <w:pPr>
        <w:pStyle w:val="Overskrift1"/>
        <w:numPr>
          <w:ilvl w:val="1"/>
          <w:numId w:val="3"/>
        </w:numPr>
        <w:rPr>
          <w:rFonts w:asciiTheme="minorHAnsi" w:hAnsiTheme="minorHAnsi" w:cstheme="minorHAnsi"/>
          <w:lang w:val="nb-NO"/>
        </w:rPr>
      </w:pPr>
      <w:bookmarkStart w:id="21" w:name="_Toc230162685"/>
      <w:r w:rsidRPr="00A2449A">
        <w:rPr>
          <w:rFonts w:asciiTheme="minorHAnsi" w:hAnsiTheme="minorHAnsi" w:cstheme="minorHAnsi"/>
          <w:sz w:val="24"/>
          <w:szCs w:val="24"/>
          <w:lang w:val="nb-NO"/>
        </w:rPr>
        <w:t>Generelle plikter</w:t>
      </w:r>
      <w:bookmarkEnd w:id="21"/>
    </w:p>
    <w:p w14:paraId="21437A0A" w14:textId="77777777" w:rsidR="00EB2A6B" w:rsidRPr="00EB2A6B" w:rsidRDefault="00EB2A6B" w:rsidP="00EB2A6B">
      <w:pPr>
        <w:rPr>
          <w:rFonts w:eastAsia="Arial"/>
          <w:sz w:val="24"/>
          <w:szCs w:val="24"/>
          <w:lang w:val="nb-NO"/>
        </w:rPr>
      </w:pPr>
      <w:r w:rsidRPr="00EB2A6B">
        <w:rPr>
          <w:rFonts w:eastAsia="Arial"/>
          <w:sz w:val="24"/>
          <w:szCs w:val="24"/>
          <w:lang w:val="nb-NO"/>
        </w:rPr>
        <w:t>Leverandøren skal utføre forpliktelsene i Avtalen med den grad av faglig dyktighet som kan</w:t>
      </w:r>
    </w:p>
    <w:p w14:paraId="34AD954B" w14:textId="77777777" w:rsidR="00EB2A6B" w:rsidRPr="00EB2A6B" w:rsidRDefault="00EB2A6B" w:rsidP="00EB2A6B">
      <w:pPr>
        <w:rPr>
          <w:rFonts w:eastAsia="Arial"/>
          <w:sz w:val="24"/>
          <w:szCs w:val="24"/>
          <w:lang w:val="nb-NO"/>
        </w:rPr>
      </w:pPr>
      <w:r w:rsidRPr="00EB2A6B">
        <w:rPr>
          <w:rFonts w:eastAsia="Arial"/>
          <w:sz w:val="24"/>
          <w:szCs w:val="24"/>
          <w:lang w:val="nb-NO"/>
        </w:rPr>
        <w:t>forventes av anerkjente leverandører innenfor tilsvarende eller liknende bransje. Leveransen</w:t>
      </w:r>
    </w:p>
    <w:p w14:paraId="1B9B6FEC" w14:textId="34B86152" w:rsidR="00EB2A6B" w:rsidRDefault="00EB2A6B" w:rsidP="00EB2A6B">
      <w:pPr>
        <w:rPr>
          <w:rFonts w:eastAsia="Arial"/>
          <w:sz w:val="24"/>
          <w:szCs w:val="24"/>
          <w:lang w:val="nb-NO"/>
        </w:rPr>
      </w:pPr>
      <w:r w:rsidRPr="00EB2A6B">
        <w:rPr>
          <w:rFonts w:eastAsia="Arial"/>
          <w:sz w:val="24"/>
          <w:szCs w:val="24"/>
          <w:lang w:val="nb-NO"/>
        </w:rPr>
        <w:t>skal være i overensstemmelse med kravene i Avtalen, egnet for det tiltenkte formål.</w:t>
      </w:r>
    </w:p>
    <w:p w14:paraId="1B6B8EC1" w14:textId="77777777" w:rsidR="00D47AD9" w:rsidRDefault="00D47AD9" w:rsidP="00EB2A6B">
      <w:pPr>
        <w:rPr>
          <w:rFonts w:eastAsia="Arial"/>
          <w:sz w:val="24"/>
          <w:szCs w:val="24"/>
          <w:lang w:val="nb-NO"/>
        </w:rPr>
      </w:pPr>
    </w:p>
    <w:p w14:paraId="0C6342A5" w14:textId="10DD4F0B" w:rsidR="00D47AD9" w:rsidRDefault="00D47AD9" w:rsidP="00EB2A6B">
      <w:pPr>
        <w:rPr>
          <w:rFonts w:eastAsia="Arial"/>
          <w:sz w:val="24"/>
          <w:szCs w:val="24"/>
          <w:lang w:val="nb-NO"/>
        </w:rPr>
      </w:pPr>
      <w:r>
        <w:rPr>
          <w:rFonts w:eastAsia="Arial"/>
          <w:sz w:val="24"/>
          <w:szCs w:val="24"/>
          <w:lang w:val="nb-NO"/>
        </w:rPr>
        <w:t>Henve</w:t>
      </w:r>
      <w:r w:rsidR="002F312B">
        <w:rPr>
          <w:rFonts w:eastAsia="Arial"/>
          <w:sz w:val="24"/>
          <w:szCs w:val="24"/>
          <w:lang w:val="nb-NO"/>
        </w:rPr>
        <w:t xml:space="preserve">ndelser fra Oppdragsgiver skal besvares uten ugrunnet opphold. </w:t>
      </w:r>
    </w:p>
    <w:p w14:paraId="25E2EA20" w14:textId="77777777" w:rsidR="002F312B" w:rsidRDefault="002F312B" w:rsidP="00EB2A6B">
      <w:pPr>
        <w:rPr>
          <w:rFonts w:eastAsia="Arial"/>
          <w:sz w:val="24"/>
          <w:szCs w:val="24"/>
          <w:lang w:val="nb-NO"/>
        </w:rPr>
      </w:pPr>
    </w:p>
    <w:p w14:paraId="69FFDCC3" w14:textId="06B82BD3" w:rsidR="002F312B" w:rsidRPr="00EB2A6B" w:rsidRDefault="002F312B" w:rsidP="00EB2A6B">
      <w:pPr>
        <w:rPr>
          <w:rFonts w:eastAsia="Arial"/>
          <w:sz w:val="24"/>
          <w:szCs w:val="24"/>
          <w:lang w:val="nb-NO"/>
        </w:rPr>
      </w:pPr>
      <w:r>
        <w:rPr>
          <w:rFonts w:eastAsia="Arial"/>
          <w:sz w:val="24"/>
          <w:szCs w:val="24"/>
          <w:lang w:val="nb-NO"/>
        </w:rPr>
        <w:t xml:space="preserve">Leverandøren skal uten ugrunnet opphold varsle om forhold leverandøren forstår eller bør forstå kan få betydning for avtalen, herunder eventuelle forventede forsinkelser. </w:t>
      </w:r>
    </w:p>
    <w:p w14:paraId="5CC467B7" w14:textId="77777777" w:rsidR="00A2449A" w:rsidRPr="00A2449A" w:rsidRDefault="00A2449A" w:rsidP="00A2449A">
      <w:pPr>
        <w:pStyle w:val="Overskrift1"/>
        <w:ind w:left="0" w:firstLine="0"/>
        <w:rPr>
          <w:rFonts w:asciiTheme="minorHAnsi" w:hAnsiTheme="minorHAnsi" w:cstheme="minorHAnsi"/>
          <w:lang w:val="nb-NO"/>
        </w:rPr>
      </w:pPr>
    </w:p>
    <w:p w14:paraId="6F041589" w14:textId="2DC94243" w:rsidR="00A2449A" w:rsidRDefault="00A2449A" w:rsidP="00A2449A">
      <w:pPr>
        <w:pStyle w:val="Overskrift1"/>
        <w:numPr>
          <w:ilvl w:val="1"/>
          <w:numId w:val="3"/>
        </w:numPr>
        <w:rPr>
          <w:rFonts w:asciiTheme="minorHAnsi" w:hAnsiTheme="minorHAnsi" w:cstheme="minorHAnsi"/>
          <w:lang w:val="nb-NO"/>
        </w:rPr>
      </w:pPr>
      <w:bookmarkStart w:id="22" w:name="_Toc230162686"/>
      <w:r>
        <w:rPr>
          <w:rFonts w:asciiTheme="minorHAnsi" w:hAnsiTheme="minorHAnsi" w:cstheme="minorHAnsi"/>
          <w:lang w:val="nb-NO"/>
        </w:rPr>
        <w:t>Forsikring</w:t>
      </w:r>
      <w:bookmarkEnd w:id="22"/>
    </w:p>
    <w:p w14:paraId="6F8329CD" w14:textId="271E5D91" w:rsidR="00D66F95" w:rsidRPr="00EB2A6B" w:rsidRDefault="00A2449A" w:rsidP="00EB2A6B">
      <w:pPr>
        <w:pStyle w:val="Listeavsnitt"/>
        <w:rPr>
          <w:rFonts w:eastAsia="Arial"/>
          <w:sz w:val="24"/>
          <w:szCs w:val="24"/>
          <w:lang w:val="nb-NO"/>
        </w:rPr>
      </w:pPr>
      <w:r w:rsidRPr="00A2449A">
        <w:rPr>
          <w:rFonts w:eastAsia="Arial"/>
          <w:sz w:val="24"/>
          <w:szCs w:val="24"/>
          <w:lang w:val="nb-NO"/>
        </w:rPr>
        <w:t xml:space="preserve">Leverandøren skal holde varene dekket av forsikring frem til risikoen går over på Oppdragsgiver. Leverandør skal på Oppdragsgivers anmodning, fremlegge dokumentasjon på at forsikringsplikten er oppfylt. </w:t>
      </w:r>
    </w:p>
    <w:p w14:paraId="66FB4A9A" w14:textId="77777777" w:rsidR="005760F5" w:rsidRDefault="005760F5" w:rsidP="000E6B39">
      <w:pPr>
        <w:pStyle w:val="Overskrift1"/>
        <w:ind w:left="0" w:firstLine="0"/>
        <w:rPr>
          <w:rFonts w:asciiTheme="minorHAnsi" w:hAnsiTheme="minorHAnsi" w:cstheme="minorHAnsi"/>
          <w:lang w:val="nb-NO"/>
        </w:rPr>
      </w:pPr>
    </w:p>
    <w:p w14:paraId="5169D7E0" w14:textId="77777777" w:rsidR="005760F5" w:rsidRDefault="005760F5" w:rsidP="005760F5">
      <w:pPr>
        <w:pStyle w:val="Overskrift1"/>
        <w:numPr>
          <w:ilvl w:val="0"/>
          <w:numId w:val="3"/>
        </w:numPr>
        <w:rPr>
          <w:rFonts w:asciiTheme="minorHAnsi" w:hAnsiTheme="minorHAnsi" w:cstheme="minorHAnsi"/>
          <w:lang w:val="nb-NO"/>
        </w:rPr>
      </w:pPr>
      <w:bookmarkStart w:id="23" w:name="_Toc135998256"/>
      <w:bookmarkStart w:id="24" w:name="_Toc230162687"/>
      <w:r>
        <w:rPr>
          <w:rFonts w:asciiTheme="minorHAnsi" w:hAnsiTheme="minorHAnsi" w:cstheme="minorHAnsi"/>
          <w:lang w:val="nb-NO"/>
        </w:rPr>
        <w:t>OPPDRAGSGIVERS PLIKTER</w:t>
      </w:r>
      <w:bookmarkEnd w:id="23"/>
      <w:bookmarkEnd w:id="24"/>
      <w:r>
        <w:rPr>
          <w:rFonts w:asciiTheme="minorHAnsi" w:hAnsiTheme="minorHAnsi" w:cstheme="minorHAnsi"/>
          <w:lang w:val="nb-NO"/>
        </w:rPr>
        <w:t xml:space="preserve"> </w:t>
      </w:r>
    </w:p>
    <w:p w14:paraId="648B95B9" w14:textId="2AE0217F" w:rsidR="005760F5" w:rsidRPr="006807B3" w:rsidRDefault="005760F5" w:rsidP="005760F5">
      <w:pPr>
        <w:pStyle w:val="Brdtekst"/>
        <w:ind w:left="0"/>
        <w:rPr>
          <w:rFonts w:asciiTheme="minorHAnsi" w:hAnsiTheme="minorHAnsi"/>
          <w:sz w:val="24"/>
          <w:szCs w:val="24"/>
          <w:lang w:val="nb-NO"/>
        </w:rPr>
      </w:pPr>
      <w:r w:rsidRPr="006807B3">
        <w:rPr>
          <w:rFonts w:asciiTheme="minorHAnsi" w:hAnsiTheme="minorHAnsi"/>
          <w:sz w:val="24"/>
          <w:szCs w:val="24"/>
          <w:lang w:val="nb-NO"/>
        </w:rPr>
        <w:t>Oppdragsgiver skal legge til rette for at Leverandør kan gjennomføre leveransen iht. bestillingen.</w:t>
      </w:r>
      <w:r w:rsidR="00B36168">
        <w:rPr>
          <w:rFonts w:asciiTheme="minorHAnsi" w:hAnsiTheme="minorHAnsi"/>
          <w:sz w:val="24"/>
          <w:szCs w:val="24"/>
          <w:lang w:val="nb-NO"/>
        </w:rPr>
        <w:t xml:space="preserve"> </w:t>
      </w:r>
      <w:r w:rsidR="00FC28C5">
        <w:rPr>
          <w:rFonts w:asciiTheme="minorHAnsi" w:hAnsiTheme="minorHAnsi"/>
          <w:sz w:val="24"/>
          <w:szCs w:val="24"/>
          <w:lang w:val="nb-NO"/>
        </w:rPr>
        <w:t xml:space="preserve">Henvendelser fra Leverandøren skal besvares uten ugrunnet opphold. </w:t>
      </w:r>
    </w:p>
    <w:p w14:paraId="59FBC2E1" w14:textId="77777777" w:rsidR="005760F5" w:rsidRPr="006807B3" w:rsidRDefault="005760F5" w:rsidP="005760F5">
      <w:pPr>
        <w:pStyle w:val="Brdtekst"/>
        <w:rPr>
          <w:rFonts w:asciiTheme="minorHAnsi" w:hAnsiTheme="minorHAnsi"/>
          <w:sz w:val="24"/>
          <w:szCs w:val="24"/>
          <w:lang w:val="nb-NO"/>
        </w:rPr>
      </w:pPr>
    </w:p>
    <w:p w14:paraId="2A70286D" w14:textId="77777777" w:rsidR="005760F5" w:rsidRDefault="005760F5" w:rsidP="005760F5">
      <w:pPr>
        <w:pStyle w:val="Brdtekst"/>
        <w:ind w:left="0"/>
        <w:rPr>
          <w:rFonts w:asciiTheme="minorHAnsi" w:hAnsiTheme="minorHAnsi"/>
          <w:sz w:val="24"/>
          <w:szCs w:val="24"/>
          <w:lang w:val="nb-NO"/>
        </w:rPr>
      </w:pPr>
      <w:r w:rsidRPr="006807B3">
        <w:rPr>
          <w:rFonts w:asciiTheme="minorHAnsi" w:hAnsiTheme="minorHAnsi"/>
          <w:sz w:val="24"/>
          <w:szCs w:val="24"/>
          <w:lang w:val="nb-NO"/>
        </w:rPr>
        <w:t>Oppdragsgiver skal skriftlig meddele Leverandøren dersom Oppdragsgiver anser utførelsen av kontrakten ikke å holde akseptabelt nivå. Meddelelsen skal inneholde en begrunnelse.</w:t>
      </w:r>
    </w:p>
    <w:p w14:paraId="66F29DD1" w14:textId="77777777" w:rsidR="008138B0" w:rsidRDefault="008138B0" w:rsidP="005760F5">
      <w:pPr>
        <w:pStyle w:val="Brdtekst"/>
        <w:ind w:left="0"/>
        <w:rPr>
          <w:rFonts w:asciiTheme="minorHAnsi" w:hAnsiTheme="minorHAnsi"/>
          <w:sz w:val="24"/>
          <w:szCs w:val="24"/>
          <w:lang w:val="nb-NO"/>
        </w:rPr>
      </w:pPr>
    </w:p>
    <w:p w14:paraId="2267C20D" w14:textId="087D944D" w:rsidR="008138B0" w:rsidRPr="006807B3" w:rsidRDefault="008138B0" w:rsidP="005760F5">
      <w:pPr>
        <w:pStyle w:val="Brdtekst"/>
        <w:ind w:left="0"/>
        <w:rPr>
          <w:rFonts w:asciiTheme="minorHAnsi" w:hAnsiTheme="minorHAnsi"/>
          <w:sz w:val="24"/>
          <w:szCs w:val="24"/>
          <w:lang w:val="nb-NO"/>
        </w:rPr>
      </w:pPr>
      <w:r>
        <w:rPr>
          <w:rFonts w:asciiTheme="minorHAnsi" w:hAnsiTheme="minorHAnsi"/>
          <w:sz w:val="24"/>
          <w:szCs w:val="24"/>
          <w:lang w:val="nb-NO"/>
        </w:rPr>
        <w:t xml:space="preserve">Oppdragsgiver plikter å gjennomføre betalingen </w:t>
      </w:r>
      <w:r w:rsidR="00C66880">
        <w:rPr>
          <w:rFonts w:asciiTheme="minorHAnsi" w:hAnsiTheme="minorHAnsi"/>
          <w:sz w:val="24"/>
          <w:szCs w:val="24"/>
          <w:lang w:val="nb-NO"/>
        </w:rPr>
        <w:t xml:space="preserve">i henhold til avtalen. </w:t>
      </w:r>
    </w:p>
    <w:p w14:paraId="38206D03" w14:textId="77777777" w:rsidR="00BE4E35" w:rsidRDefault="00BE4E35" w:rsidP="005760F5">
      <w:pPr>
        <w:pStyle w:val="Overskrift1"/>
        <w:ind w:firstLine="0"/>
        <w:rPr>
          <w:rFonts w:asciiTheme="minorHAnsi" w:hAnsiTheme="minorHAnsi" w:cstheme="minorHAnsi"/>
          <w:lang w:val="nb-NO"/>
        </w:rPr>
      </w:pPr>
    </w:p>
    <w:p w14:paraId="3F2D06D4" w14:textId="0B9D99C2" w:rsidR="00296541" w:rsidRDefault="00CB1DF7" w:rsidP="005760F5">
      <w:pPr>
        <w:pStyle w:val="Overskrift1"/>
        <w:numPr>
          <w:ilvl w:val="0"/>
          <w:numId w:val="3"/>
        </w:numPr>
        <w:rPr>
          <w:rFonts w:asciiTheme="minorHAnsi" w:hAnsiTheme="minorHAnsi" w:cstheme="minorHAnsi"/>
          <w:lang w:val="nb-NO"/>
        </w:rPr>
      </w:pPr>
      <w:bookmarkStart w:id="25" w:name="_Toc230162688"/>
      <w:r>
        <w:rPr>
          <w:rFonts w:asciiTheme="minorHAnsi" w:hAnsiTheme="minorHAnsi" w:cstheme="minorHAnsi"/>
          <w:lang w:val="nb-NO"/>
        </w:rPr>
        <w:t>V</w:t>
      </w:r>
      <w:r w:rsidRPr="00296541">
        <w:rPr>
          <w:rFonts w:asciiTheme="minorHAnsi" w:hAnsiTheme="minorHAnsi" w:cstheme="minorHAnsi"/>
          <w:lang w:val="nb-NO"/>
        </w:rPr>
        <w:t>EDERLAG</w:t>
      </w:r>
      <w:bookmarkEnd w:id="25"/>
    </w:p>
    <w:p w14:paraId="10D4AA73" w14:textId="29C05BA7" w:rsidR="00E711F8" w:rsidRPr="00E711F8" w:rsidRDefault="00E711F8" w:rsidP="005760F5">
      <w:pPr>
        <w:pStyle w:val="Overskrift1"/>
        <w:numPr>
          <w:ilvl w:val="1"/>
          <w:numId w:val="3"/>
        </w:numPr>
        <w:rPr>
          <w:rFonts w:asciiTheme="minorHAnsi" w:hAnsiTheme="minorHAnsi" w:cstheme="minorHAnsi"/>
          <w:sz w:val="24"/>
          <w:szCs w:val="24"/>
          <w:lang w:val="nb-NO"/>
        </w:rPr>
      </w:pPr>
      <w:bookmarkStart w:id="26" w:name="_Toc230162689"/>
      <w:r w:rsidRPr="00E711F8">
        <w:rPr>
          <w:rFonts w:asciiTheme="minorHAnsi" w:hAnsiTheme="minorHAnsi" w:cstheme="minorHAnsi"/>
          <w:sz w:val="24"/>
          <w:szCs w:val="24"/>
          <w:lang w:val="nb-NO"/>
        </w:rPr>
        <w:t>Pris</w:t>
      </w:r>
      <w:bookmarkEnd w:id="26"/>
    </w:p>
    <w:p w14:paraId="60A2D13E" w14:textId="77777777" w:rsidR="0098540F" w:rsidRPr="0098540F" w:rsidRDefault="00DC12D4" w:rsidP="0098540F">
      <w:pPr>
        <w:rPr>
          <w:rFonts w:cstheme="minorHAnsi"/>
          <w:sz w:val="24"/>
          <w:szCs w:val="24"/>
          <w:lang w:val="nb-NO"/>
        </w:rPr>
      </w:pPr>
      <w:r>
        <w:rPr>
          <w:rFonts w:cstheme="minorHAnsi"/>
          <w:sz w:val="24"/>
          <w:szCs w:val="24"/>
          <w:lang w:val="nb-NO"/>
        </w:rPr>
        <w:t xml:space="preserve">Levering på grunnlag av denne rammeavtale gjennomføres etter de priser som er oppgitt i </w:t>
      </w:r>
      <w:r w:rsidR="0068081C">
        <w:rPr>
          <w:rFonts w:cstheme="minorHAnsi"/>
          <w:b/>
          <w:bCs/>
          <w:sz w:val="24"/>
          <w:szCs w:val="24"/>
          <w:lang w:val="nb-NO"/>
        </w:rPr>
        <w:t>Bilag</w:t>
      </w:r>
      <w:r w:rsidRPr="00A1320B">
        <w:rPr>
          <w:rFonts w:cstheme="minorHAnsi"/>
          <w:b/>
          <w:bCs/>
          <w:sz w:val="24"/>
          <w:szCs w:val="24"/>
          <w:lang w:val="nb-NO"/>
        </w:rPr>
        <w:t xml:space="preserve"> 2</w:t>
      </w:r>
      <w:r w:rsidR="005D0E6A" w:rsidRPr="00A1320B">
        <w:rPr>
          <w:rFonts w:cstheme="minorHAnsi"/>
          <w:b/>
          <w:bCs/>
          <w:sz w:val="24"/>
          <w:szCs w:val="24"/>
          <w:lang w:val="nb-NO"/>
        </w:rPr>
        <w:t xml:space="preserve"> Prisskjema</w:t>
      </w:r>
      <w:r w:rsidRPr="00A1320B">
        <w:rPr>
          <w:rFonts w:cstheme="minorHAnsi"/>
          <w:sz w:val="24"/>
          <w:szCs w:val="24"/>
          <w:lang w:val="nb-NO"/>
        </w:rPr>
        <w:t xml:space="preserve">. </w:t>
      </w:r>
      <w:r w:rsidR="00B92C4C" w:rsidRPr="00A1320B">
        <w:rPr>
          <w:rFonts w:cstheme="minorHAnsi"/>
          <w:sz w:val="24"/>
          <w:szCs w:val="24"/>
          <w:lang w:val="nb-NO"/>
        </w:rPr>
        <w:t>Alle priser</w:t>
      </w:r>
      <w:r w:rsidR="00B92C4C" w:rsidRPr="00B92C4C">
        <w:rPr>
          <w:rFonts w:cstheme="minorHAnsi"/>
          <w:sz w:val="24"/>
          <w:szCs w:val="24"/>
          <w:lang w:val="nb-NO"/>
        </w:rPr>
        <w:t xml:space="preserve"> er angitt i NOK eksklusive mva.</w:t>
      </w:r>
      <w:r w:rsidR="0098540F">
        <w:rPr>
          <w:rFonts w:cstheme="minorHAnsi"/>
          <w:sz w:val="24"/>
          <w:szCs w:val="24"/>
          <w:lang w:val="nb-NO"/>
        </w:rPr>
        <w:t xml:space="preserve"> </w:t>
      </w:r>
      <w:r w:rsidR="00F867AB" w:rsidRPr="0098540F">
        <w:rPr>
          <w:rFonts w:cstheme="minorHAnsi"/>
          <w:sz w:val="24"/>
          <w:szCs w:val="24"/>
          <w:lang w:val="nb-NO"/>
        </w:rPr>
        <w:t>Prisene skal inkludere alle leverandørens øvrige kostnader, herunder påslag, gebyrer, emballasje, godtgjørelser og alle andre kostnadselementer</w:t>
      </w:r>
      <w:r w:rsidR="0098540F" w:rsidRPr="0098540F">
        <w:rPr>
          <w:rFonts w:cstheme="minorHAnsi"/>
          <w:sz w:val="24"/>
          <w:szCs w:val="24"/>
          <w:lang w:val="nb-NO"/>
        </w:rPr>
        <w:t xml:space="preserve"> bortsett fra fraktkostnader. </w:t>
      </w:r>
    </w:p>
    <w:p w14:paraId="42B31571" w14:textId="77777777" w:rsidR="00E711F8" w:rsidRDefault="00E711F8" w:rsidP="00296541">
      <w:pPr>
        <w:widowControl/>
        <w:rPr>
          <w:rFonts w:cstheme="minorHAnsi"/>
          <w:sz w:val="24"/>
          <w:szCs w:val="24"/>
          <w:lang w:val="nb-NO"/>
        </w:rPr>
      </w:pPr>
    </w:p>
    <w:p w14:paraId="69454B40" w14:textId="36903365" w:rsidR="00BE02B5" w:rsidRDefault="00E711F8" w:rsidP="005760F5">
      <w:pPr>
        <w:pStyle w:val="Overskrift1"/>
        <w:numPr>
          <w:ilvl w:val="1"/>
          <w:numId w:val="3"/>
        </w:numPr>
        <w:rPr>
          <w:rFonts w:asciiTheme="minorHAnsi" w:hAnsiTheme="minorHAnsi" w:cstheme="minorHAnsi"/>
          <w:sz w:val="24"/>
          <w:szCs w:val="24"/>
          <w:lang w:val="nb-NO"/>
        </w:rPr>
      </w:pPr>
      <w:bookmarkStart w:id="27" w:name="_Toc230162690"/>
      <w:r w:rsidRPr="00E711F8">
        <w:rPr>
          <w:rFonts w:asciiTheme="minorHAnsi" w:hAnsiTheme="minorHAnsi" w:cstheme="minorHAnsi"/>
          <w:sz w:val="24"/>
          <w:szCs w:val="24"/>
          <w:lang w:val="nb-NO"/>
        </w:rPr>
        <w:t>Tilbud, kampanjer eller varig prisnedsettelse</w:t>
      </w:r>
      <w:bookmarkEnd w:id="27"/>
    </w:p>
    <w:p w14:paraId="6581E3B8" w14:textId="04675EF2" w:rsidR="00A41A08" w:rsidRDefault="00A41A08" w:rsidP="00A41A08">
      <w:pPr>
        <w:rPr>
          <w:rFonts w:cstheme="minorHAnsi"/>
          <w:sz w:val="24"/>
          <w:szCs w:val="24"/>
          <w:lang w:val="nb-NO"/>
        </w:rPr>
      </w:pPr>
      <w:r w:rsidRPr="00C412DC">
        <w:rPr>
          <w:rFonts w:cstheme="minorHAnsi"/>
          <w:sz w:val="24"/>
          <w:szCs w:val="24"/>
          <w:lang w:val="nb-NO"/>
        </w:rPr>
        <w:t xml:space="preserve">Tilbud/kampanjer eller varig prisnedsettelse som </w:t>
      </w:r>
      <w:r w:rsidR="005D0E6A">
        <w:rPr>
          <w:rFonts w:cstheme="minorHAnsi"/>
          <w:sz w:val="24"/>
          <w:szCs w:val="24"/>
          <w:lang w:val="nb-NO"/>
        </w:rPr>
        <w:t>L</w:t>
      </w:r>
      <w:r w:rsidRPr="00C412DC">
        <w:rPr>
          <w:rFonts w:cstheme="minorHAnsi"/>
          <w:sz w:val="24"/>
          <w:szCs w:val="24"/>
          <w:lang w:val="nb-NO"/>
        </w:rPr>
        <w:t xml:space="preserve">everandøren gir i markedet generelt i avtaleperioden og som er bedre enn de vilkårene som er avtalt i denne </w:t>
      </w:r>
      <w:r w:rsidR="00F95DC1">
        <w:rPr>
          <w:rFonts w:cstheme="minorHAnsi"/>
          <w:sz w:val="24"/>
          <w:szCs w:val="24"/>
          <w:lang w:val="nb-NO"/>
        </w:rPr>
        <w:t>(</w:t>
      </w:r>
      <w:r w:rsidRPr="00C412DC">
        <w:rPr>
          <w:rFonts w:cstheme="minorHAnsi"/>
          <w:sz w:val="24"/>
          <w:szCs w:val="24"/>
          <w:lang w:val="nb-NO"/>
        </w:rPr>
        <w:t>ramme</w:t>
      </w:r>
      <w:r w:rsidR="00F95DC1">
        <w:rPr>
          <w:rFonts w:cstheme="minorHAnsi"/>
          <w:sz w:val="24"/>
          <w:szCs w:val="24"/>
          <w:lang w:val="nb-NO"/>
        </w:rPr>
        <w:t>)</w:t>
      </w:r>
      <w:r w:rsidRPr="00C412DC">
        <w:rPr>
          <w:rFonts w:cstheme="minorHAnsi"/>
          <w:sz w:val="24"/>
          <w:szCs w:val="24"/>
          <w:lang w:val="nb-NO"/>
        </w:rPr>
        <w:t xml:space="preserve">avtalen, skal automatisk gjelde for </w:t>
      </w:r>
      <w:r w:rsidR="00F95DC1">
        <w:rPr>
          <w:rFonts w:cstheme="minorHAnsi"/>
          <w:sz w:val="24"/>
          <w:szCs w:val="24"/>
          <w:lang w:val="nb-NO"/>
        </w:rPr>
        <w:t>O</w:t>
      </w:r>
      <w:r w:rsidRPr="00C412DC">
        <w:rPr>
          <w:rFonts w:cstheme="minorHAnsi"/>
          <w:sz w:val="24"/>
          <w:szCs w:val="24"/>
          <w:lang w:val="nb-NO"/>
        </w:rPr>
        <w:t xml:space="preserve">ppdragsgiver. Leverandøren plikter å gjøre slike tilbud kjent for </w:t>
      </w:r>
      <w:r w:rsidR="00F95DC1">
        <w:rPr>
          <w:rFonts w:cstheme="minorHAnsi"/>
          <w:sz w:val="24"/>
          <w:szCs w:val="24"/>
          <w:lang w:val="nb-NO"/>
        </w:rPr>
        <w:t>O</w:t>
      </w:r>
      <w:r w:rsidRPr="00C412DC">
        <w:rPr>
          <w:rFonts w:cstheme="minorHAnsi"/>
          <w:sz w:val="24"/>
          <w:szCs w:val="24"/>
          <w:lang w:val="nb-NO"/>
        </w:rPr>
        <w:t>ppdragsgiver og oppdatere varekatalogen.</w:t>
      </w:r>
    </w:p>
    <w:p w14:paraId="32A1F196" w14:textId="77777777" w:rsidR="00542721" w:rsidRDefault="00542721" w:rsidP="00A41A08">
      <w:pPr>
        <w:rPr>
          <w:rFonts w:cstheme="minorHAnsi"/>
          <w:sz w:val="24"/>
          <w:szCs w:val="24"/>
          <w:lang w:val="nb-NO"/>
        </w:rPr>
      </w:pPr>
    </w:p>
    <w:p w14:paraId="618B1B19" w14:textId="77777777" w:rsidR="007F42D4" w:rsidRPr="007F42D4" w:rsidRDefault="007F42D4" w:rsidP="007F42D4">
      <w:pPr>
        <w:pStyle w:val="Overskrift1"/>
        <w:numPr>
          <w:ilvl w:val="1"/>
          <w:numId w:val="3"/>
        </w:numPr>
        <w:rPr>
          <w:rFonts w:asciiTheme="minorHAnsi" w:hAnsiTheme="minorHAnsi" w:cstheme="minorHAnsi"/>
          <w:sz w:val="24"/>
          <w:szCs w:val="24"/>
          <w:lang w:val="nb-NO"/>
        </w:rPr>
      </w:pPr>
      <w:bookmarkStart w:id="28" w:name="_Toc230162691"/>
      <w:r w:rsidRPr="007F42D4">
        <w:rPr>
          <w:rFonts w:asciiTheme="minorHAnsi" w:hAnsiTheme="minorHAnsi" w:cstheme="minorHAnsi"/>
          <w:sz w:val="24"/>
          <w:szCs w:val="24"/>
          <w:lang w:val="nb-NO"/>
        </w:rPr>
        <w:t>Endring i offentlige avgifter</w:t>
      </w:r>
      <w:bookmarkEnd w:id="28"/>
    </w:p>
    <w:p w14:paraId="52696359" w14:textId="4AA731F8" w:rsidR="00542721" w:rsidRPr="00C412DC" w:rsidRDefault="007F42D4" w:rsidP="00A41A08">
      <w:pPr>
        <w:rPr>
          <w:rFonts w:cstheme="minorHAnsi"/>
          <w:sz w:val="24"/>
          <w:szCs w:val="24"/>
          <w:lang w:val="nb-NO"/>
        </w:rPr>
      </w:pPr>
      <w:r>
        <w:rPr>
          <w:rFonts w:cstheme="minorHAnsi"/>
          <w:sz w:val="24"/>
          <w:szCs w:val="24"/>
          <w:lang w:val="nb-NO"/>
        </w:rPr>
        <w:t xml:space="preserve">Dersom det blir endringer i tollsatser eller andre myndighetspålagte avgifter som får betydning </w:t>
      </w:r>
      <w:r w:rsidR="00F004C2">
        <w:rPr>
          <w:rFonts w:cstheme="minorHAnsi"/>
          <w:sz w:val="24"/>
          <w:szCs w:val="24"/>
          <w:lang w:val="nb-NO"/>
        </w:rPr>
        <w:t>for Levera</w:t>
      </w:r>
      <w:r w:rsidR="006930A0">
        <w:rPr>
          <w:rFonts w:cstheme="minorHAnsi"/>
          <w:sz w:val="24"/>
          <w:szCs w:val="24"/>
          <w:lang w:val="nb-NO"/>
        </w:rPr>
        <w:t xml:space="preserve">ndørens vederlag eller kostnader, har leverandøren rett til å endre priser tilsvarende økningen i avgiftene. </w:t>
      </w:r>
    </w:p>
    <w:p w14:paraId="32B83F5F" w14:textId="77777777" w:rsidR="006773E1" w:rsidRDefault="006773E1" w:rsidP="006773E1">
      <w:pPr>
        <w:pStyle w:val="Overskrift1"/>
        <w:ind w:left="0" w:firstLine="0"/>
        <w:rPr>
          <w:rFonts w:asciiTheme="minorHAnsi" w:hAnsiTheme="minorHAnsi" w:cstheme="minorHAnsi"/>
          <w:sz w:val="24"/>
          <w:szCs w:val="24"/>
          <w:lang w:val="nb-NO"/>
        </w:rPr>
      </w:pPr>
    </w:p>
    <w:p w14:paraId="6605A8F8" w14:textId="77777777" w:rsidR="00A63ADB" w:rsidRDefault="00A63ADB" w:rsidP="005760F5">
      <w:pPr>
        <w:pStyle w:val="Overskrift1"/>
        <w:numPr>
          <w:ilvl w:val="1"/>
          <w:numId w:val="3"/>
        </w:numPr>
        <w:rPr>
          <w:rFonts w:asciiTheme="minorHAnsi" w:hAnsiTheme="minorHAnsi" w:cstheme="minorHAnsi"/>
          <w:sz w:val="24"/>
          <w:szCs w:val="24"/>
          <w:lang w:val="nb-NO"/>
        </w:rPr>
      </w:pPr>
      <w:bookmarkStart w:id="29" w:name="_Toc230162692"/>
      <w:r>
        <w:rPr>
          <w:rFonts w:asciiTheme="minorHAnsi" w:hAnsiTheme="minorHAnsi" w:cstheme="minorHAnsi"/>
          <w:sz w:val="24"/>
          <w:szCs w:val="24"/>
          <w:lang w:val="nb-NO"/>
        </w:rPr>
        <w:t>Endringer i avtalte priser</w:t>
      </w:r>
      <w:bookmarkEnd w:id="29"/>
    </w:p>
    <w:p w14:paraId="5786FF75" w14:textId="77777777" w:rsidR="001C19AD" w:rsidRDefault="00AC782A" w:rsidP="00C33F4A">
      <w:pPr>
        <w:rPr>
          <w:rFonts w:cstheme="minorHAnsi"/>
          <w:sz w:val="24"/>
          <w:szCs w:val="24"/>
          <w:lang w:val="nb-NO"/>
        </w:rPr>
      </w:pPr>
      <w:r w:rsidRPr="00C412DC">
        <w:rPr>
          <w:rFonts w:cstheme="minorHAnsi"/>
          <w:sz w:val="24"/>
          <w:szCs w:val="24"/>
          <w:lang w:val="nb-NO"/>
        </w:rPr>
        <w:t xml:space="preserve">De avtalte prisene gjelder </w:t>
      </w:r>
      <w:r w:rsidRPr="00E87FBE">
        <w:rPr>
          <w:rFonts w:cstheme="minorHAnsi"/>
          <w:sz w:val="24"/>
          <w:szCs w:val="24"/>
          <w:lang w:val="nb-NO"/>
        </w:rPr>
        <w:t xml:space="preserve">for </w:t>
      </w:r>
      <w:r w:rsidR="008F425E" w:rsidRPr="00E87FBE">
        <w:rPr>
          <w:rFonts w:cstheme="minorHAnsi"/>
          <w:sz w:val="24"/>
          <w:szCs w:val="24"/>
          <w:lang w:val="nb-NO"/>
        </w:rPr>
        <w:t>2</w:t>
      </w:r>
      <w:r w:rsidRPr="00E87FBE">
        <w:rPr>
          <w:rFonts w:cstheme="minorHAnsi"/>
          <w:sz w:val="24"/>
          <w:szCs w:val="24"/>
          <w:lang w:val="nb-NO"/>
        </w:rPr>
        <w:t xml:space="preserve"> (</w:t>
      </w:r>
      <w:r w:rsidR="005234A2" w:rsidRPr="00E87FBE">
        <w:rPr>
          <w:rFonts w:cstheme="minorHAnsi"/>
          <w:sz w:val="24"/>
          <w:szCs w:val="24"/>
          <w:lang w:val="nb-NO"/>
        </w:rPr>
        <w:t>to</w:t>
      </w:r>
      <w:r w:rsidRPr="00E87FBE">
        <w:rPr>
          <w:rFonts w:cstheme="minorHAnsi"/>
          <w:sz w:val="24"/>
          <w:szCs w:val="24"/>
          <w:lang w:val="nb-NO"/>
        </w:rPr>
        <w:t>) år fra ikrafttredelsestidspunktet</w:t>
      </w:r>
      <w:r w:rsidRPr="00C412DC">
        <w:rPr>
          <w:rFonts w:cstheme="minorHAnsi"/>
          <w:sz w:val="24"/>
          <w:szCs w:val="24"/>
          <w:lang w:val="nb-NO"/>
        </w:rPr>
        <w:t xml:space="preserve">, dersom annet ikke er avtalt. </w:t>
      </w:r>
    </w:p>
    <w:p w14:paraId="1C470EC3" w14:textId="77777777" w:rsidR="001C19AD" w:rsidRDefault="001C19AD" w:rsidP="00C33F4A">
      <w:pPr>
        <w:rPr>
          <w:rFonts w:cstheme="minorHAnsi"/>
          <w:sz w:val="24"/>
          <w:szCs w:val="24"/>
          <w:lang w:val="nb-NO"/>
        </w:rPr>
      </w:pPr>
    </w:p>
    <w:p w14:paraId="13BC12CA" w14:textId="0F7BCDE8" w:rsidR="00C622DF" w:rsidRDefault="008F425E" w:rsidP="00C33F4A">
      <w:pPr>
        <w:rPr>
          <w:rFonts w:cstheme="minorHAnsi"/>
          <w:sz w:val="24"/>
          <w:szCs w:val="24"/>
          <w:lang w:val="nb-NO"/>
        </w:rPr>
      </w:pPr>
      <w:r w:rsidRPr="008F425E">
        <w:rPr>
          <w:rFonts w:cstheme="minorHAnsi"/>
          <w:sz w:val="24"/>
          <w:szCs w:val="24"/>
          <w:lang w:val="nb-NO"/>
        </w:rPr>
        <w:t xml:space="preserve">Prisene </w:t>
      </w:r>
      <w:r w:rsidR="00C33F4A">
        <w:rPr>
          <w:rFonts w:cstheme="minorHAnsi"/>
          <w:sz w:val="24"/>
          <w:szCs w:val="24"/>
          <w:lang w:val="nb-NO"/>
        </w:rPr>
        <w:t xml:space="preserve">kan </w:t>
      </w:r>
      <w:r w:rsidRPr="008F425E">
        <w:rPr>
          <w:rFonts w:cstheme="minorHAnsi"/>
          <w:sz w:val="24"/>
          <w:szCs w:val="24"/>
          <w:lang w:val="nb-NO"/>
        </w:rPr>
        <w:t xml:space="preserve">deretter justeres årlig </w:t>
      </w:r>
      <w:r w:rsidR="00DD03DE">
        <w:rPr>
          <w:rFonts w:cstheme="minorHAnsi"/>
          <w:sz w:val="24"/>
          <w:szCs w:val="24"/>
          <w:lang w:val="nb-NO"/>
        </w:rPr>
        <w:t>tilsvarende endringen i SSB konsumprisindeks (KPI) for samme periode.</w:t>
      </w:r>
      <w:r w:rsidRPr="008F425E">
        <w:rPr>
          <w:rFonts w:cstheme="minorHAnsi"/>
          <w:sz w:val="24"/>
          <w:szCs w:val="24"/>
          <w:lang w:val="nb-NO"/>
        </w:rPr>
        <w:t xml:space="preserve"> Leverandør er ansvarlig for å kreve</w:t>
      </w:r>
      <w:r w:rsidR="006A757B">
        <w:rPr>
          <w:rFonts w:cstheme="minorHAnsi"/>
          <w:sz w:val="24"/>
          <w:szCs w:val="24"/>
          <w:lang w:val="nb-NO"/>
        </w:rPr>
        <w:t xml:space="preserve"> slik</w:t>
      </w:r>
      <w:r w:rsidRPr="008F425E">
        <w:rPr>
          <w:rFonts w:cstheme="minorHAnsi"/>
          <w:sz w:val="24"/>
          <w:szCs w:val="24"/>
          <w:lang w:val="nb-NO"/>
        </w:rPr>
        <w:t xml:space="preserve"> prisjustering. </w:t>
      </w:r>
      <w:r w:rsidR="00E64680" w:rsidRPr="00E64680">
        <w:rPr>
          <w:sz w:val="24"/>
          <w:lang w:val="nb-NO"/>
        </w:rPr>
        <w:t>Dersom leverandøren ikke har krevd prisjustering innen 6 måneder etter at retten til å fremme slikt krav opp sto, faller retten til prisjustering for dette kalenderåret bort. Leverandøren kan aldri kreve prisjustering for mer enn ett år av gangen.</w:t>
      </w:r>
    </w:p>
    <w:p w14:paraId="20E72B17" w14:textId="77777777" w:rsidR="00C622DF" w:rsidRDefault="00C622DF" w:rsidP="00C33F4A">
      <w:pPr>
        <w:rPr>
          <w:rFonts w:cstheme="minorHAnsi"/>
          <w:sz w:val="24"/>
          <w:szCs w:val="24"/>
          <w:lang w:val="nb-NO"/>
        </w:rPr>
      </w:pPr>
    </w:p>
    <w:p w14:paraId="6374A27A" w14:textId="7AF53DAA" w:rsidR="00947A16" w:rsidRPr="00947A16" w:rsidRDefault="00947A16" w:rsidP="00947A16">
      <w:pPr>
        <w:pStyle w:val="Overskrift1"/>
        <w:numPr>
          <w:ilvl w:val="1"/>
          <w:numId w:val="3"/>
        </w:numPr>
        <w:rPr>
          <w:rFonts w:asciiTheme="minorHAnsi" w:hAnsiTheme="minorHAnsi" w:cstheme="minorHAnsi"/>
          <w:sz w:val="24"/>
          <w:szCs w:val="24"/>
          <w:lang w:val="nb-NO"/>
        </w:rPr>
      </w:pPr>
      <w:bookmarkStart w:id="30" w:name="_Toc230162693"/>
      <w:r>
        <w:rPr>
          <w:rFonts w:asciiTheme="minorHAnsi" w:hAnsiTheme="minorHAnsi" w:cstheme="minorHAnsi"/>
          <w:sz w:val="24"/>
          <w:szCs w:val="24"/>
          <w:lang w:val="nb-NO"/>
        </w:rPr>
        <w:t>Gjennomføring av prisendringer</w:t>
      </w:r>
      <w:bookmarkEnd w:id="30"/>
    </w:p>
    <w:p w14:paraId="3E66693E" w14:textId="0728847A" w:rsidR="00296541" w:rsidRPr="00F6788C" w:rsidRDefault="00947A16" w:rsidP="00C33F4A">
      <w:pPr>
        <w:rPr>
          <w:rFonts w:cstheme="minorHAnsi"/>
          <w:sz w:val="24"/>
          <w:szCs w:val="24"/>
          <w:lang w:val="nb-NO"/>
        </w:rPr>
      </w:pPr>
      <w:r w:rsidRPr="00E87FBE">
        <w:rPr>
          <w:rFonts w:cstheme="minorHAnsi"/>
          <w:sz w:val="24"/>
          <w:szCs w:val="24"/>
          <w:lang w:val="nb-NO"/>
        </w:rPr>
        <w:t xml:space="preserve">Prisendringer skal varsles skriftlig med begrunnelse og dokumentasjon. Endring i valutakurser (mer enn 5%) som påvirker kostnader leverandøren har i forbindelse med ytelsene, kan gjøres gjeldende overfor </w:t>
      </w:r>
      <w:r w:rsidR="00D305A0" w:rsidRPr="00E87FBE">
        <w:rPr>
          <w:rFonts w:cstheme="minorHAnsi"/>
          <w:sz w:val="24"/>
          <w:szCs w:val="24"/>
          <w:lang w:val="nb-NO"/>
        </w:rPr>
        <w:t>O</w:t>
      </w:r>
      <w:r w:rsidRPr="00E87FBE">
        <w:rPr>
          <w:rFonts w:cstheme="minorHAnsi"/>
          <w:sz w:val="24"/>
          <w:szCs w:val="24"/>
          <w:lang w:val="nb-NO"/>
        </w:rPr>
        <w:t>ppdragsgiver med 1 (en) måneds skriftlig varsel. Hvis økninger i valutakurser er grunnlag for endringer i vederlaget, skal vederlaget tilsvarende settes ned uten av oppdragsgiver må kreve det hvis valutakursene senere synker. Endringer i valutakurs kan reguleres per halvår. Prisendringen trer i kraft en måned etter at slik varsel er gitt.</w:t>
      </w:r>
      <w:r w:rsidR="008A347D">
        <w:rPr>
          <w:rFonts w:cstheme="minorHAnsi"/>
          <w:sz w:val="24"/>
          <w:szCs w:val="24"/>
          <w:lang w:val="nb-NO"/>
        </w:rPr>
        <w:br/>
      </w:r>
    </w:p>
    <w:p w14:paraId="79E04371" w14:textId="42281E85"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1" w:name="_Toc21428648"/>
      <w:bookmarkStart w:id="32" w:name="_Toc230162694"/>
      <w:r w:rsidRPr="00296541">
        <w:rPr>
          <w:rFonts w:asciiTheme="minorHAnsi" w:hAnsiTheme="minorHAnsi" w:cstheme="minorHAnsi"/>
          <w:lang w:val="nb-NO"/>
        </w:rPr>
        <w:t>FAKTURERING</w:t>
      </w:r>
      <w:bookmarkEnd w:id="31"/>
      <w:bookmarkEnd w:id="32"/>
    </w:p>
    <w:p w14:paraId="2B8830AD" w14:textId="0741A374" w:rsidR="00296541" w:rsidRPr="00296541" w:rsidRDefault="006773E1" w:rsidP="00296541">
      <w:pPr>
        <w:spacing w:after="240"/>
        <w:rPr>
          <w:rFonts w:cstheme="minorHAnsi"/>
          <w:sz w:val="24"/>
          <w:szCs w:val="24"/>
          <w:lang w:val="nb-NO"/>
        </w:rPr>
      </w:pPr>
      <w:r w:rsidRPr="00296541">
        <w:rPr>
          <w:rFonts w:cstheme="minorHAnsi"/>
          <w:sz w:val="24"/>
          <w:szCs w:val="24"/>
          <w:lang w:val="nb-NO"/>
        </w:rPr>
        <w:t>Betaling skjer etterskuddsvis i henhold til faktura. Eventuell delbetaling forutsetter skriftlig avtale om dette.</w:t>
      </w:r>
      <w:r>
        <w:rPr>
          <w:rFonts w:cstheme="minorHAnsi"/>
          <w:sz w:val="24"/>
          <w:szCs w:val="24"/>
          <w:lang w:val="nb-NO"/>
        </w:rPr>
        <w:t xml:space="preserve"> </w:t>
      </w:r>
      <w:r w:rsidR="00296541" w:rsidRPr="00296541">
        <w:rPr>
          <w:rFonts w:cstheme="minorHAnsi"/>
          <w:sz w:val="24"/>
          <w:szCs w:val="24"/>
          <w:lang w:val="nb-NO"/>
        </w:rPr>
        <w:t xml:space="preserve">Leverandørens fakturaer skal spesifiseres og dokumenteres, slik at Oppdragsgiveren enkelt kan kontrollere fakturaene i forhold til det avtalte vederlag. </w:t>
      </w:r>
    </w:p>
    <w:p w14:paraId="323557FD" w14:textId="77777777" w:rsidR="007C27A9" w:rsidRDefault="00296541" w:rsidP="00296541">
      <w:pPr>
        <w:spacing w:after="240"/>
        <w:rPr>
          <w:rFonts w:cstheme="minorHAnsi"/>
          <w:sz w:val="24"/>
          <w:szCs w:val="24"/>
          <w:lang w:val="nb-NO"/>
        </w:rPr>
      </w:pPr>
      <w:r w:rsidRPr="00296541">
        <w:rPr>
          <w:rFonts w:cstheme="minorHAnsi"/>
          <w:sz w:val="24"/>
          <w:szCs w:val="24"/>
          <w:lang w:val="nb-NO"/>
        </w:rPr>
        <w:t xml:space="preserve">Alle fakturaer for løpende timer skal være vedlagt detaljert spesifikasjon over påløpte timer. Utlegg skal angis særskilt. </w:t>
      </w:r>
    </w:p>
    <w:p w14:paraId="420E635D" w14:textId="49468A52" w:rsidR="00EC3EF6" w:rsidRDefault="00296541" w:rsidP="00296541">
      <w:pPr>
        <w:spacing w:after="240"/>
        <w:rPr>
          <w:rFonts w:cstheme="minorHAnsi"/>
          <w:sz w:val="24"/>
          <w:szCs w:val="24"/>
          <w:lang w:val="nb-NO"/>
        </w:rPr>
      </w:pPr>
      <w:r w:rsidRPr="00296541">
        <w:rPr>
          <w:rFonts w:cstheme="minorHAnsi"/>
          <w:sz w:val="24"/>
          <w:szCs w:val="24"/>
          <w:lang w:val="nb-NO"/>
        </w:rPr>
        <w:t xml:space="preserve">Oppdragsgiveren skal betale fakturaer fra Leverandøren i henhold til Oppdragsgiverens </w:t>
      </w:r>
      <w:r w:rsidRPr="00296541">
        <w:rPr>
          <w:rFonts w:cstheme="minorHAnsi"/>
          <w:sz w:val="24"/>
          <w:szCs w:val="24"/>
          <w:lang w:val="nb-NO"/>
        </w:rPr>
        <w:lastRenderedPageBreak/>
        <w:t>gjeldende betalingsrutiner. Fakturaer betales pr. 30 dager etter godkjent faktura.</w:t>
      </w:r>
    </w:p>
    <w:p w14:paraId="72ECF734" w14:textId="21A8FC5E" w:rsidR="00015340" w:rsidRPr="00647219" w:rsidRDefault="00214304" w:rsidP="00EC3EF6">
      <w:pPr>
        <w:spacing w:after="240"/>
        <w:rPr>
          <w:rFonts w:cstheme="minorHAnsi"/>
          <w:sz w:val="24"/>
          <w:szCs w:val="24"/>
          <w:lang w:val="nb-NO"/>
        </w:rPr>
      </w:pPr>
      <w:r w:rsidRPr="00214304">
        <w:rPr>
          <w:rFonts w:cstheme="minorHAnsi"/>
          <w:sz w:val="24"/>
          <w:szCs w:val="24"/>
          <w:lang w:val="nb-NO"/>
        </w:rPr>
        <w:t xml:space="preserve">Leverandør skal sende </w:t>
      </w:r>
      <w:r w:rsidR="007A7245">
        <w:rPr>
          <w:rFonts w:cstheme="minorHAnsi"/>
          <w:sz w:val="24"/>
          <w:szCs w:val="24"/>
          <w:lang w:val="nb-NO"/>
        </w:rPr>
        <w:t xml:space="preserve">faktura </w:t>
      </w:r>
      <w:r w:rsidR="00852AC9">
        <w:rPr>
          <w:rFonts w:cstheme="minorHAnsi"/>
          <w:sz w:val="24"/>
          <w:szCs w:val="24"/>
          <w:lang w:val="nb-NO"/>
        </w:rPr>
        <w:t xml:space="preserve">og kreditnotaer </w:t>
      </w:r>
      <w:r w:rsidR="007A7245">
        <w:rPr>
          <w:rFonts w:cstheme="minorHAnsi"/>
          <w:sz w:val="24"/>
          <w:szCs w:val="24"/>
          <w:lang w:val="nb-NO"/>
        </w:rPr>
        <w:t>i det til enhver tid gjeldende EHF format. EHF faktura sendes til organisa</w:t>
      </w:r>
      <w:r w:rsidR="00AD21DB">
        <w:rPr>
          <w:rFonts w:cstheme="minorHAnsi"/>
          <w:sz w:val="24"/>
          <w:szCs w:val="24"/>
          <w:lang w:val="nb-NO"/>
        </w:rPr>
        <w:t xml:space="preserve">sjonsnummer 817 209 882 og merkes med bestillers </w:t>
      </w:r>
      <w:r w:rsidR="00C767F9">
        <w:rPr>
          <w:rFonts w:cstheme="minorHAnsi"/>
          <w:sz w:val="24"/>
          <w:szCs w:val="24"/>
          <w:lang w:val="nb-NO"/>
        </w:rPr>
        <w:t xml:space="preserve">avtalte </w:t>
      </w:r>
      <w:r w:rsidR="009C032A">
        <w:rPr>
          <w:rFonts w:cstheme="minorHAnsi"/>
          <w:sz w:val="24"/>
          <w:szCs w:val="24"/>
          <w:lang w:val="nb-NO"/>
        </w:rPr>
        <w:t>kostnadssted</w:t>
      </w:r>
      <w:r w:rsidR="00C767F9">
        <w:rPr>
          <w:rFonts w:cstheme="minorHAnsi"/>
          <w:sz w:val="24"/>
          <w:szCs w:val="24"/>
          <w:lang w:val="nb-NO"/>
        </w:rPr>
        <w:t xml:space="preserve">. </w:t>
      </w:r>
    </w:p>
    <w:p w14:paraId="3FFC7245" w14:textId="6AD3749B" w:rsidR="00296541" w:rsidRPr="00296541" w:rsidRDefault="00296541" w:rsidP="00296541">
      <w:pPr>
        <w:spacing w:after="240"/>
        <w:rPr>
          <w:rFonts w:cstheme="minorHAnsi"/>
          <w:sz w:val="24"/>
          <w:szCs w:val="24"/>
          <w:lang w:val="nb-NO"/>
        </w:rPr>
      </w:pPr>
      <w:r w:rsidRPr="00296541">
        <w:rPr>
          <w:rFonts w:cstheme="minorHAnsi"/>
          <w:sz w:val="24"/>
          <w:szCs w:val="24"/>
          <w:lang w:val="nb-NO"/>
        </w:rPr>
        <w:t xml:space="preserve">Leverandøren skal levere fakturaer og kreditnotaer i henhold til det fastsatte formatet Elektronisk </w:t>
      </w:r>
      <w:proofErr w:type="spellStart"/>
      <w:r w:rsidRPr="00296541">
        <w:rPr>
          <w:rFonts w:cstheme="minorHAnsi"/>
          <w:sz w:val="24"/>
          <w:szCs w:val="24"/>
          <w:lang w:val="nb-NO"/>
        </w:rPr>
        <w:t>handelsformat</w:t>
      </w:r>
      <w:proofErr w:type="spellEnd"/>
      <w:r w:rsidRPr="00296541">
        <w:rPr>
          <w:rFonts w:cstheme="minorHAnsi"/>
          <w:sz w:val="24"/>
          <w:szCs w:val="24"/>
          <w:lang w:val="nb-NO"/>
        </w:rPr>
        <w:t xml:space="preserve"> (EHF). Leverandøren må selv bære eventuelle kostnader som leveranse av elektronisk faktura måtte medføre.</w:t>
      </w:r>
    </w:p>
    <w:p w14:paraId="1A5E7FE1" w14:textId="77777777" w:rsidR="00AF6127" w:rsidRDefault="00296541" w:rsidP="00296541">
      <w:pPr>
        <w:widowControl/>
        <w:rPr>
          <w:rFonts w:cstheme="minorHAnsi"/>
          <w:sz w:val="24"/>
          <w:szCs w:val="24"/>
          <w:lang w:val="nb-NO"/>
        </w:rPr>
      </w:pPr>
      <w:r w:rsidRPr="00296541">
        <w:rPr>
          <w:rFonts w:cstheme="minorHAnsi"/>
          <w:sz w:val="24"/>
          <w:szCs w:val="24"/>
          <w:lang w:val="nb-NO"/>
        </w:rPr>
        <w:t xml:space="preserve">Det er en forutsetning for betaling at leveransen er levert, eller i henhold til avtale. </w:t>
      </w:r>
    </w:p>
    <w:p w14:paraId="1AF3412F" w14:textId="77777777" w:rsidR="00AF6127" w:rsidRDefault="00AF6127" w:rsidP="00296541">
      <w:pPr>
        <w:widowControl/>
        <w:rPr>
          <w:rFonts w:cstheme="minorHAnsi"/>
          <w:sz w:val="24"/>
          <w:szCs w:val="24"/>
          <w:lang w:val="nb-NO"/>
        </w:rPr>
      </w:pPr>
    </w:p>
    <w:p w14:paraId="1ACAB699" w14:textId="77777777" w:rsidR="000907C3" w:rsidRPr="00081194" w:rsidRDefault="000907C3" w:rsidP="000907C3">
      <w:pPr>
        <w:pStyle w:val="Listeavsnitt"/>
        <w:widowControl/>
        <w:numPr>
          <w:ilvl w:val="1"/>
          <w:numId w:val="3"/>
        </w:numPr>
        <w:rPr>
          <w:rFonts w:cstheme="minorHAnsi"/>
          <w:b/>
          <w:bCs/>
          <w:sz w:val="24"/>
          <w:szCs w:val="24"/>
          <w:lang w:val="nb-NO"/>
        </w:rPr>
      </w:pPr>
      <w:r w:rsidRPr="00081194">
        <w:rPr>
          <w:rFonts w:cstheme="minorHAnsi"/>
          <w:b/>
          <w:bCs/>
          <w:sz w:val="24"/>
          <w:szCs w:val="24"/>
          <w:lang w:val="nb-NO"/>
        </w:rPr>
        <w:t xml:space="preserve">Forsinkelsesrenter </w:t>
      </w:r>
    </w:p>
    <w:p w14:paraId="52B8925D" w14:textId="0E4F6412" w:rsidR="00296541" w:rsidRPr="00296541" w:rsidRDefault="000907C3" w:rsidP="00296541">
      <w:pPr>
        <w:widowControl/>
        <w:rPr>
          <w:rFonts w:cstheme="minorHAnsi"/>
          <w:sz w:val="24"/>
          <w:szCs w:val="24"/>
          <w:lang w:val="nb-NO"/>
        </w:rPr>
      </w:pPr>
      <w:r w:rsidRPr="00081194">
        <w:rPr>
          <w:rFonts w:cstheme="minorHAnsi"/>
          <w:sz w:val="24"/>
          <w:szCs w:val="24"/>
          <w:lang w:val="nb-NO"/>
        </w:rPr>
        <w:t xml:space="preserve">Hvis </w:t>
      </w:r>
      <w:r w:rsidR="004D6592">
        <w:rPr>
          <w:rFonts w:cstheme="minorHAnsi"/>
          <w:sz w:val="24"/>
          <w:szCs w:val="24"/>
          <w:lang w:val="nb-NO"/>
        </w:rPr>
        <w:t>Oppdragsgiver</w:t>
      </w:r>
      <w:r w:rsidRPr="00081194">
        <w:rPr>
          <w:rFonts w:cstheme="minorHAnsi"/>
          <w:sz w:val="24"/>
          <w:szCs w:val="24"/>
          <w:lang w:val="nb-NO"/>
        </w:rPr>
        <w:t xml:space="preserve"> ikke betaler til avtalt tid, har Leverandøren krav på rente av det beløp som er forfalt til betaling, i henhold til lov 17. desember 1976 nr. 100 om renter ved forsinket betaling m.m. (forsinkelsesrenteloven).</w:t>
      </w:r>
      <w:r w:rsidR="00CB1DF7">
        <w:rPr>
          <w:rFonts w:cstheme="minorHAnsi"/>
          <w:sz w:val="24"/>
          <w:szCs w:val="24"/>
          <w:lang w:val="nb-NO"/>
        </w:rPr>
        <w:br/>
      </w:r>
    </w:p>
    <w:p w14:paraId="0DD3D6B3" w14:textId="5A26682C"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3" w:name="_Toc21428649"/>
      <w:bookmarkStart w:id="34" w:name="_Toc230162695"/>
      <w:r w:rsidRPr="00296541">
        <w:rPr>
          <w:rFonts w:asciiTheme="minorHAnsi" w:hAnsiTheme="minorHAnsi" w:cstheme="minorHAnsi"/>
          <w:lang w:val="nb-NO"/>
        </w:rPr>
        <w:t>RETTIGHETER</w:t>
      </w:r>
      <w:bookmarkEnd w:id="33"/>
      <w:bookmarkEnd w:id="34"/>
    </w:p>
    <w:p w14:paraId="6593B97E" w14:textId="50EF3F28" w:rsidR="00296541" w:rsidRDefault="00296541" w:rsidP="00E42BBC">
      <w:pPr>
        <w:spacing w:after="240"/>
        <w:rPr>
          <w:rFonts w:cstheme="minorHAnsi"/>
          <w:sz w:val="24"/>
          <w:szCs w:val="24"/>
          <w:lang w:val="nb-NO"/>
        </w:rPr>
      </w:pPr>
      <w:r w:rsidRPr="00296541">
        <w:rPr>
          <w:rFonts w:cstheme="minorHAnsi"/>
          <w:sz w:val="24"/>
          <w:szCs w:val="24"/>
          <w:lang w:val="nb-NO"/>
        </w:rPr>
        <w:t>Leverandøren er ansvarlig for at eiendomsrett, opphavsrett og andre materielle og immaterielle rettigheter ikke krenkes overfor tredjemann ved utførelse av sine plikter under Avtalen.</w:t>
      </w:r>
    </w:p>
    <w:p w14:paraId="2BD95D73" w14:textId="2BE48745" w:rsidR="00F312FF" w:rsidRDefault="00F312FF" w:rsidP="00E42BBC">
      <w:pPr>
        <w:spacing w:after="240"/>
        <w:rPr>
          <w:rFonts w:cstheme="minorHAnsi"/>
          <w:sz w:val="24"/>
          <w:szCs w:val="24"/>
          <w:lang w:val="nb-NO"/>
        </w:rPr>
      </w:pPr>
      <w:r>
        <w:rPr>
          <w:rFonts w:cstheme="minorHAnsi"/>
          <w:sz w:val="24"/>
          <w:szCs w:val="24"/>
          <w:lang w:val="nb-NO"/>
        </w:rPr>
        <w:t xml:space="preserve">Partene kan ikke overføre rettigheter eller plikter etter denne avtalen til tredjepart uten </w:t>
      </w:r>
      <w:r w:rsidR="009C14DB">
        <w:rPr>
          <w:rFonts w:cstheme="minorHAnsi"/>
          <w:sz w:val="24"/>
          <w:szCs w:val="24"/>
          <w:lang w:val="nb-NO"/>
        </w:rPr>
        <w:t xml:space="preserve">etter skriftlig forhåndssamtykke fra den andre parten. Samtykke kan ikke nektes uten saklig grunn. </w:t>
      </w:r>
    </w:p>
    <w:p w14:paraId="482323FE" w14:textId="597A818E" w:rsidR="009C14DB" w:rsidRPr="00E42BBC" w:rsidRDefault="009C14DB" w:rsidP="00E42BBC">
      <w:pPr>
        <w:spacing w:after="240"/>
        <w:rPr>
          <w:rFonts w:cstheme="minorHAnsi"/>
          <w:sz w:val="24"/>
          <w:szCs w:val="24"/>
          <w:lang w:val="nb-NO"/>
        </w:rPr>
      </w:pPr>
      <w:r>
        <w:rPr>
          <w:rFonts w:cstheme="minorHAnsi"/>
          <w:sz w:val="24"/>
          <w:szCs w:val="24"/>
          <w:lang w:val="nb-NO"/>
        </w:rPr>
        <w:t xml:space="preserve">Dersom Leverandøren fusjonerer eller fisjonerer, har Oppdragsgiver rett til å heve avtalen umiddelbart. </w:t>
      </w:r>
    </w:p>
    <w:p w14:paraId="6F401014" w14:textId="3B57D108"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5" w:name="_Toc21428650"/>
      <w:bookmarkStart w:id="36" w:name="_Toc230162696"/>
      <w:r w:rsidRPr="00296541">
        <w:rPr>
          <w:rFonts w:asciiTheme="minorHAnsi" w:hAnsiTheme="minorHAnsi" w:cstheme="minorHAnsi"/>
          <w:lang w:val="nb-NO"/>
        </w:rPr>
        <w:t>TAUSHETSPLIKT OG TAUSHETSERKLÆRING</w:t>
      </w:r>
      <w:bookmarkEnd w:id="35"/>
      <w:bookmarkEnd w:id="36"/>
    </w:p>
    <w:p w14:paraId="3D568ED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Informasjon som partene blir kjent med i forbindelse med avtalen og gjennomføringen av avtalen, skal behandles konfidensielt og ikke gjøres tilgjengelig for utenforstående uten samtykke fra den annen part. </w:t>
      </w:r>
    </w:p>
    <w:p w14:paraId="3CB1BF98" w14:textId="77777777" w:rsidR="003962C5" w:rsidRPr="003962C5" w:rsidRDefault="003962C5" w:rsidP="003962C5">
      <w:pPr>
        <w:widowControl/>
        <w:rPr>
          <w:rFonts w:cstheme="minorHAnsi"/>
          <w:sz w:val="24"/>
          <w:szCs w:val="24"/>
          <w:lang w:val="nb-NO"/>
        </w:rPr>
      </w:pPr>
    </w:p>
    <w:p w14:paraId="0A0FF1A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mer omfattende enn det som følger av lov 10. februar 1967 om behandlingsmåten i forvaltningssaker (forvaltningsloven) eller tilsvarende sektorspesifikk regulering. </w:t>
      </w:r>
    </w:p>
    <w:p w14:paraId="20B564F0" w14:textId="77777777" w:rsidR="003962C5" w:rsidRPr="003962C5" w:rsidRDefault="003962C5" w:rsidP="003962C5">
      <w:pPr>
        <w:widowControl/>
        <w:rPr>
          <w:rFonts w:cstheme="minorHAnsi"/>
          <w:sz w:val="24"/>
          <w:szCs w:val="24"/>
          <w:lang w:val="nb-NO"/>
        </w:rPr>
      </w:pPr>
    </w:p>
    <w:p w14:paraId="69EE0E8C"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til hinder for utlevering av informasjon som kreves fremlagt i henhold til lov eller forskrift, herunder offentlighet og innsynsrett som følger av lov 19. mai 2006 nr. 16 om rett til innsyn i dokument i </w:t>
      </w:r>
      <w:proofErr w:type="spellStart"/>
      <w:r w:rsidRPr="003962C5">
        <w:rPr>
          <w:rFonts w:cstheme="minorHAnsi"/>
          <w:sz w:val="24"/>
          <w:szCs w:val="24"/>
          <w:lang w:val="nb-NO"/>
        </w:rPr>
        <w:t>offentleg</w:t>
      </w:r>
      <w:proofErr w:type="spellEnd"/>
      <w:r w:rsidRPr="003962C5">
        <w:rPr>
          <w:rFonts w:cstheme="minorHAnsi"/>
          <w:sz w:val="24"/>
          <w:szCs w:val="24"/>
          <w:lang w:val="nb-NO"/>
        </w:rPr>
        <w:t xml:space="preserve"> </w:t>
      </w:r>
      <w:proofErr w:type="spellStart"/>
      <w:r w:rsidRPr="003962C5">
        <w:rPr>
          <w:rFonts w:cstheme="minorHAnsi"/>
          <w:sz w:val="24"/>
          <w:szCs w:val="24"/>
          <w:lang w:val="nb-NO"/>
        </w:rPr>
        <w:t>verksemd</w:t>
      </w:r>
      <w:proofErr w:type="spellEnd"/>
      <w:r w:rsidRPr="003962C5">
        <w:rPr>
          <w:rFonts w:cstheme="minorHAnsi"/>
          <w:sz w:val="24"/>
          <w:szCs w:val="24"/>
          <w:lang w:val="nb-NO"/>
        </w:rPr>
        <w:t xml:space="preserve"> (</w:t>
      </w:r>
      <w:proofErr w:type="spellStart"/>
      <w:r w:rsidRPr="003962C5">
        <w:rPr>
          <w:rFonts w:cstheme="minorHAnsi"/>
          <w:sz w:val="24"/>
          <w:szCs w:val="24"/>
          <w:lang w:val="nb-NO"/>
        </w:rPr>
        <w:t>offentleglova</w:t>
      </w:r>
      <w:proofErr w:type="spellEnd"/>
      <w:r w:rsidRPr="003962C5">
        <w:rPr>
          <w:rFonts w:cstheme="minorHAnsi"/>
          <w:sz w:val="24"/>
          <w:szCs w:val="24"/>
          <w:lang w:val="nb-NO"/>
        </w:rPr>
        <w:t>). Om mulig, skal den annen part varsles før slik informasjon gis.</w:t>
      </w:r>
    </w:p>
    <w:p w14:paraId="6CB0F603" w14:textId="77777777" w:rsidR="003962C5" w:rsidRPr="003962C5" w:rsidRDefault="003962C5" w:rsidP="003962C5">
      <w:pPr>
        <w:widowControl/>
        <w:rPr>
          <w:rFonts w:cstheme="minorHAnsi"/>
          <w:sz w:val="24"/>
          <w:szCs w:val="24"/>
          <w:lang w:val="nb-NO"/>
        </w:rPr>
      </w:pPr>
    </w:p>
    <w:p w14:paraId="5BDAB32B"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Partene skal ta nødvendige forholdsregler for å sikre at uvedkommende ikke får innsyn i eller kan bli kjent med taushetsbelagt informasjon.</w:t>
      </w:r>
    </w:p>
    <w:p w14:paraId="70186FFB" w14:textId="77777777" w:rsidR="003962C5" w:rsidRPr="003962C5" w:rsidRDefault="003962C5" w:rsidP="003962C5">
      <w:pPr>
        <w:widowControl/>
        <w:rPr>
          <w:rFonts w:cstheme="minorHAnsi"/>
          <w:sz w:val="24"/>
          <w:szCs w:val="24"/>
          <w:lang w:val="nb-NO"/>
        </w:rPr>
      </w:pPr>
    </w:p>
    <w:p w14:paraId="748CD795"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w:t>
      </w:r>
      <w:r w:rsidRPr="003962C5">
        <w:rPr>
          <w:rFonts w:cstheme="minorHAnsi"/>
          <w:sz w:val="24"/>
          <w:szCs w:val="24"/>
          <w:lang w:val="nb-NO"/>
        </w:rPr>
        <w:lastRenderedPageBreak/>
        <w:t>er nødvendig for gjennomføring av avtalen, forutsatt at disse pålegges taushetsplikt tilsvarende dette punkt.</w:t>
      </w:r>
    </w:p>
    <w:p w14:paraId="5A376271" w14:textId="77777777" w:rsidR="003962C5" w:rsidRPr="003962C5" w:rsidRDefault="003962C5" w:rsidP="003962C5">
      <w:pPr>
        <w:widowControl/>
        <w:rPr>
          <w:rFonts w:cstheme="minorHAnsi"/>
          <w:sz w:val="24"/>
          <w:szCs w:val="24"/>
          <w:lang w:val="nb-NO"/>
        </w:rPr>
      </w:pPr>
    </w:p>
    <w:p w14:paraId="19C877DF"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Taushetsplikten er ikke til hinder for at partene kan utnytte erfaring og kompetanse som opparbeides i forbindelse med gjennomføringen av avtalen.</w:t>
      </w:r>
    </w:p>
    <w:p w14:paraId="3AAB724A" w14:textId="77777777" w:rsidR="003962C5" w:rsidRPr="003962C5" w:rsidRDefault="003962C5" w:rsidP="003962C5">
      <w:pPr>
        <w:widowControl/>
        <w:rPr>
          <w:rFonts w:cstheme="minorHAnsi"/>
          <w:sz w:val="24"/>
          <w:szCs w:val="24"/>
          <w:lang w:val="nb-NO"/>
        </w:rPr>
      </w:pPr>
    </w:p>
    <w:p w14:paraId="2504A9E9" w14:textId="0C00291C" w:rsidR="0083224C" w:rsidRDefault="003962C5" w:rsidP="00296541">
      <w:pPr>
        <w:widowControl/>
        <w:rPr>
          <w:rFonts w:cstheme="minorHAnsi"/>
          <w:sz w:val="24"/>
          <w:szCs w:val="24"/>
          <w:lang w:val="nb-NO"/>
        </w:rPr>
      </w:pPr>
      <w:r w:rsidRPr="003962C5">
        <w:rPr>
          <w:rFonts w:cstheme="minorHAnsi"/>
          <w:sz w:val="24"/>
          <w:szCs w:val="24"/>
          <w:lang w:val="nb-NO"/>
        </w:rPr>
        <w:t>Taushetsplikten gjelder også etter at avtalen er opphørt. Ansatte eller andre som fratrer sin tjeneste hos en av partene, skal pålegges taushetsplikt om forhold som nevnt ovenfor</w:t>
      </w:r>
      <w:r w:rsidR="008F1C93">
        <w:rPr>
          <w:rFonts w:cstheme="minorHAnsi"/>
          <w:sz w:val="24"/>
          <w:szCs w:val="24"/>
          <w:lang w:val="nb-NO"/>
        </w:rPr>
        <w:t xml:space="preserve"> også etter fratredelsen. </w:t>
      </w:r>
    </w:p>
    <w:p w14:paraId="689F7BEF" w14:textId="77777777" w:rsidR="00A460A6" w:rsidRPr="00296541" w:rsidRDefault="00A460A6" w:rsidP="00296541">
      <w:pPr>
        <w:widowControl/>
        <w:rPr>
          <w:rFonts w:cstheme="minorHAnsi"/>
          <w:sz w:val="24"/>
          <w:szCs w:val="24"/>
          <w:lang w:val="nb-NO"/>
        </w:rPr>
      </w:pPr>
    </w:p>
    <w:p w14:paraId="0B6FE841" w14:textId="15E46C49" w:rsidR="00420122"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7" w:name="_Toc230162697"/>
      <w:bookmarkStart w:id="38" w:name="_Toc21428651"/>
      <w:r w:rsidR="00420122">
        <w:rPr>
          <w:rFonts w:asciiTheme="minorHAnsi" w:hAnsiTheme="minorHAnsi" w:cstheme="minorHAnsi"/>
          <w:lang w:val="nb-NO"/>
        </w:rPr>
        <w:t>LØNNS- OG ARBEIDSVILKÅR</w:t>
      </w:r>
      <w:bookmarkEnd w:id="37"/>
    </w:p>
    <w:p w14:paraId="19699914" w14:textId="77777777" w:rsidR="00420122" w:rsidRPr="008B4A44"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Leverandøren er ansvarlig for at egne ansatte, ansatte hos underleverandører (herunder innleide) som direkte medvirker til å oppfylle kontrakten, har lønns- og arbeidsvilkår i henhold til: </w:t>
      </w:r>
    </w:p>
    <w:p w14:paraId="03224BDE" w14:textId="77777777" w:rsidR="0042012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allmenngjort tariffavtale. </w:t>
      </w:r>
    </w:p>
    <w:p w14:paraId="55C52E95" w14:textId="77777777" w:rsidR="00420122" w:rsidRPr="0050354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898E70C"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Alle avtaler Leverandøren inngår som innebærer utførelse av arbeid under denne </w:t>
      </w:r>
      <w:r>
        <w:rPr>
          <w:rFonts w:cstheme="minorHAnsi"/>
          <w:iCs/>
          <w:color w:val="000000"/>
          <w:sz w:val="24"/>
          <w:szCs w:val="24"/>
          <w:lang w:val="nb-NO"/>
        </w:rPr>
        <w:t>Avtalen</w:t>
      </w:r>
      <w:r w:rsidRPr="008B4A44">
        <w:rPr>
          <w:rFonts w:cstheme="minorHAnsi"/>
          <w:iCs/>
          <w:color w:val="000000"/>
          <w:sz w:val="24"/>
          <w:szCs w:val="24"/>
          <w:lang w:val="nb-NO"/>
        </w:rPr>
        <w:t xml:space="preserve"> skal inneholde tilsvarende forpliktelser. </w:t>
      </w:r>
    </w:p>
    <w:p w14:paraId="311FC3BA" w14:textId="77777777" w:rsidR="00D70290" w:rsidRDefault="00D70290" w:rsidP="00D70290">
      <w:pPr>
        <w:pStyle w:val="Listeavsnitt"/>
        <w:widowControl/>
        <w:numPr>
          <w:ilvl w:val="1"/>
          <w:numId w:val="3"/>
        </w:numPr>
        <w:rPr>
          <w:rFonts w:cstheme="minorHAnsi"/>
          <w:b/>
          <w:bCs/>
          <w:sz w:val="24"/>
          <w:szCs w:val="24"/>
          <w:lang w:val="nb-NO"/>
        </w:rPr>
      </w:pPr>
      <w:r w:rsidRPr="00D70290">
        <w:rPr>
          <w:rFonts w:cstheme="minorHAnsi"/>
          <w:b/>
          <w:bCs/>
          <w:sz w:val="24"/>
          <w:szCs w:val="24"/>
          <w:lang w:val="nb-NO"/>
        </w:rPr>
        <w:t>Dokumentasjon</w:t>
      </w:r>
    </w:p>
    <w:p w14:paraId="6CE46477" w14:textId="792F92CD" w:rsidR="00420122" w:rsidRPr="00D70290" w:rsidRDefault="00420122" w:rsidP="00D70290">
      <w:pPr>
        <w:widowControl/>
        <w:rPr>
          <w:rFonts w:cstheme="minorHAnsi"/>
          <w:b/>
          <w:bCs/>
          <w:sz w:val="24"/>
          <w:szCs w:val="24"/>
          <w:lang w:val="nb-NO"/>
        </w:rPr>
      </w:pPr>
      <w:r w:rsidRPr="00D70290">
        <w:rPr>
          <w:rFonts w:cstheme="minorHAnsi"/>
          <w:iCs/>
          <w:color w:val="000000"/>
          <w:sz w:val="24"/>
          <w:szCs w:val="24"/>
          <w:lang w:val="nb-NO"/>
        </w:rPr>
        <w:t xml:space="preserve">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10EF1069"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Dokumentasjonen kan inkludere komplett liste med navn på egne og eventuelle underleverandørers ansatte som direkte medvirker til å oppfylle kontrakten, oversikt over </w:t>
      </w:r>
      <w:proofErr w:type="spellStart"/>
      <w:r w:rsidRPr="008B4A44">
        <w:rPr>
          <w:rFonts w:cstheme="minorHAnsi"/>
          <w:iCs/>
          <w:color w:val="000000"/>
          <w:sz w:val="24"/>
          <w:szCs w:val="24"/>
          <w:lang w:val="nb-NO"/>
        </w:rPr>
        <w:t>allmenngjorte</w:t>
      </w:r>
      <w:proofErr w:type="spellEnd"/>
      <w:r w:rsidRPr="008B4A44">
        <w:rPr>
          <w:rFonts w:cstheme="minorHAnsi"/>
          <w:iCs/>
          <w:color w:val="000000"/>
          <w:sz w:val="24"/>
          <w:szCs w:val="24"/>
          <w:lang w:val="nb-NO"/>
        </w:rPr>
        <w:t xml:space="preserve"> og/eller landsomfattende tariffavtaler som legges til grunn for den aktuelle bransjen og innsyn i leverandørens avtalte lønns- og arbeidsvilkår med eventuelle underleverandører. </w:t>
      </w:r>
    </w:p>
    <w:p w14:paraId="3E554444"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w:t>
      </w:r>
    </w:p>
    <w:p w14:paraId="6828C06A"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lastRenderedPageBreak/>
        <w:t xml:space="preserve">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7E6A88EE"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58141E47"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16DA6189"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Oppdragsgiver har rett til å holde tilbake et beløp tilsvarende ca. to ganger innsparingen for leverandøren. Tilbakeholdsretten opphører så snart retting etter foregående ledd er dokumentert. </w:t>
      </w:r>
    </w:p>
    <w:p w14:paraId="52DC9325"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4FA9B4CC" w14:textId="657F94A5" w:rsidR="00420122" w:rsidRPr="00FF6D1E" w:rsidRDefault="00420122" w:rsidP="00FF6D1E">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Alle avtaler leverandøren inngår for utføring av arbeid under denne kontrakten skal inneholde tilsvarende bestemmelser</w:t>
      </w:r>
      <w:r>
        <w:rPr>
          <w:rFonts w:cstheme="minorHAnsi"/>
          <w:iCs/>
          <w:color w:val="000000"/>
          <w:sz w:val="24"/>
          <w:szCs w:val="24"/>
          <w:lang w:val="nb-NO"/>
        </w:rPr>
        <w:t>.</w:t>
      </w:r>
    </w:p>
    <w:p w14:paraId="0E742985" w14:textId="77777777" w:rsidR="00420122" w:rsidRDefault="00420122" w:rsidP="00420122">
      <w:pPr>
        <w:pStyle w:val="Overskrift1"/>
        <w:ind w:left="116" w:firstLine="0"/>
        <w:rPr>
          <w:rFonts w:asciiTheme="minorHAnsi" w:hAnsiTheme="minorHAnsi" w:cstheme="minorHAnsi"/>
          <w:lang w:val="nb-NO"/>
        </w:rPr>
      </w:pPr>
    </w:p>
    <w:p w14:paraId="706D128F" w14:textId="5E089CB0" w:rsidR="00296541" w:rsidRPr="008A347D" w:rsidRDefault="00D73A73" w:rsidP="005760F5">
      <w:pPr>
        <w:pStyle w:val="Overskrift1"/>
        <w:numPr>
          <w:ilvl w:val="0"/>
          <w:numId w:val="3"/>
        </w:numPr>
        <w:rPr>
          <w:rFonts w:asciiTheme="minorHAnsi" w:hAnsiTheme="minorHAnsi" w:cstheme="minorHAnsi"/>
          <w:lang w:val="nb-NO"/>
        </w:rPr>
      </w:pPr>
      <w:bookmarkStart w:id="39" w:name="_Toc230162698"/>
      <w:r>
        <w:rPr>
          <w:rFonts w:asciiTheme="minorHAnsi" w:hAnsiTheme="minorHAnsi" w:cstheme="minorHAnsi"/>
          <w:lang w:val="nb-NO"/>
        </w:rPr>
        <w:t>MILJØ OG</w:t>
      </w:r>
      <w:r w:rsidR="00CB1DF7" w:rsidRPr="00296541">
        <w:rPr>
          <w:rFonts w:asciiTheme="minorHAnsi" w:hAnsiTheme="minorHAnsi" w:cstheme="minorHAnsi"/>
          <w:lang w:val="nb-NO"/>
        </w:rPr>
        <w:t xml:space="preserve"> SAMFUNNSANSVAR</w:t>
      </w:r>
      <w:bookmarkEnd w:id="38"/>
      <w:bookmarkEnd w:id="39"/>
    </w:p>
    <w:p w14:paraId="236DDADB" w14:textId="4F8DCB29" w:rsidR="00296541" w:rsidRPr="008A347D" w:rsidRDefault="00296541" w:rsidP="005760F5">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0" w:name="_Toc21428652"/>
      <w:bookmarkStart w:id="41" w:name="_Toc230162699"/>
      <w:r w:rsidR="00A56034">
        <w:rPr>
          <w:rFonts w:asciiTheme="minorHAnsi" w:hAnsiTheme="minorHAnsi"/>
          <w:sz w:val="24"/>
          <w:szCs w:val="24"/>
          <w:lang w:val="nb-NO"/>
        </w:rPr>
        <w:t xml:space="preserve">Etiske </w:t>
      </w:r>
      <w:bookmarkEnd w:id="40"/>
      <w:r w:rsidR="00E20F20">
        <w:rPr>
          <w:rFonts w:asciiTheme="minorHAnsi" w:hAnsiTheme="minorHAnsi"/>
          <w:sz w:val="24"/>
          <w:szCs w:val="24"/>
          <w:lang w:val="nb-NO"/>
        </w:rPr>
        <w:t>retningslinjer</w:t>
      </w:r>
      <w:bookmarkEnd w:id="41"/>
    </w:p>
    <w:p w14:paraId="60B1758D" w14:textId="67B062E9" w:rsidR="002F02C2" w:rsidRDefault="00FF6281" w:rsidP="00296541">
      <w:pPr>
        <w:widowControl/>
        <w:rPr>
          <w:rFonts w:eastAsia="SimSun" w:cstheme="minorHAnsi"/>
          <w:sz w:val="24"/>
          <w:szCs w:val="24"/>
          <w:lang w:val="nb-NO" w:eastAsia="zh-CN"/>
        </w:rPr>
      </w:pPr>
      <w:r w:rsidRPr="00DF5EC4">
        <w:rPr>
          <w:rFonts w:eastAsia="SimSun" w:cstheme="minorHAnsi"/>
          <w:sz w:val="24"/>
          <w:szCs w:val="24"/>
          <w:lang w:val="nb-NO" w:eastAsia="zh-CN"/>
        </w:rPr>
        <w:t>Leverandør aksepterer Vinmonopolets etiske retningslinjer ved signering av avtalen</w:t>
      </w:r>
      <w:r w:rsidR="00595139" w:rsidRPr="00DF5EC4">
        <w:rPr>
          <w:rFonts w:eastAsia="SimSun" w:cstheme="minorHAnsi"/>
          <w:sz w:val="24"/>
          <w:szCs w:val="24"/>
          <w:lang w:val="nb-NO" w:eastAsia="zh-CN"/>
        </w:rPr>
        <w:t>, jf.</w:t>
      </w:r>
      <w:r w:rsidR="00CE4ABB" w:rsidRPr="00DF5EC4">
        <w:rPr>
          <w:rFonts w:eastAsia="SimSun" w:cstheme="minorHAnsi"/>
          <w:sz w:val="24"/>
          <w:szCs w:val="24"/>
          <w:lang w:val="nb-NO" w:eastAsia="zh-CN"/>
        </w:rPr>
        <w:t xml:space="preserve"> </w:t>
      </w:r>
      <w:r w:rsidR="00E4195E">
        <w:rPr>
          <w:rFonts w:eastAsia="SimSun" w:cstheme="minorHAnsi"/>
          <w:b/>
          <w:bCs/>
          <w:sz w:val="24"/>
          <w:szCs w:val="24"/>
          <w:lang w:val="nb-NO" w:eastAsia="zh-CN"/>
        </w:rPr>
        <w:t>Bilag</w:t>
      </w:r>
      <w:r w:rsidR="00CE4ABB" w:rsidRPr="00DF5EC4">
        <w:rPr>
          <w:rFonts w:eastAsia="SimSun" w:cstheme="minorHAnsi"/>
          <w:b/>
          <w:bCs/>
          <w:sz w:val="24"/>
          <w:szCs w:val="24"/>
          <w:lang w:val="nb-NO" w:eastAsia="zh-CN"/>
        </w:rPr>
        <w:t xml:space="preserve"> </w:t>
      </w:r>
      <w:r w:rsidR="000D0BBC">
        <w:rPr>
          <w:rFonts w:eastAsia="SimSun" w:cstheme="minorHAnsi"/>
          <w:b/>
          <w:bCs/>
          <w:sz w:val="24"/>
          <w:szCs w:val="24"/>
          <w:lang w:val="nb-NO" w:eastAsia="zh-CN"/>
        </w:rPr>
        <w:t>4</w:t>
      </w:r>
      <w:r w:rsidR="00DF5EC4">
        <w:rPr>
          <w:rFonts w:eastAsia="SimSun" w:cstheme="minorHAnsi"/>
          <w:b/>
          <w:bCs/>
          <w:sz w:val="24"/>
          <w:szCs w:val="24"/>
          <w:lang w:val="nb-NO" w:eastAsia="zh-CN"/>
        </w:rPr>
        <w:t xml:space="preserve">. </w:t>
      </w:r>
    </w:p>
    <w:p w14:paraId="51EE733F" w14:textId="77777777" w:rsidR="00296541" w:rsidRPr="00296541" w:rsidRDefault="00296541" w:rsidP="00296541">
      <w:pPr>
        <w:widowControl/>
        <w:rPr>
          <w:rFonts w:eastAsia="SimSun" w:cstheme="minorHAnsi"/>
          <w:sz w:val="28"/>
          <w:szCs w:val="28"/>
          <w:lang w:val="nb-NO" w:eastAsia="zh-CN"/>
        </w:rPr>
      </w:pPr>
    </w:p>
    <w:p w14:paraId="4AFDFCA5" w14:textId="552315E0" w:rsidR="00324FB3" w:rsidRPr="000F17BF" w:rsidRDefault="0011247C" w:rsidP="00324FB3">
      <w:pPr>
        <w:pStyle w:val="Overskrift2"/>
        <w:numPr>
          <w:ilvl w:val="1"/>
          <w:numId w:val="3"/>
        </w:numPr>
        <w:rPr>
          <w:rFonts w:asciiTheme="minorHAnsi" w:hAnsiTheme="minorHAnsi"/>
          <w:b w:val="0"/>
          <w:sz w:val="24"/>
          <w:lang w:val="nb-NO"/>
        </w:rPr>
      </w:pPr>
      <w:bookmarkStart w:id="42" w:name="_Toc230162700"/>
      <w:r>
        <w:rPr>
          <w:rFonts w:asciiTheme="minorHAnsi" w:hAnsiTheme="minorHAnsi"/>
          <w:sz w:val="24"/>
          <w:szCs w:val="24"/>
          <w:lang w:val="nb-NO"/>
        </w:rPr>
        <w:t xml:space="preserve">Kontraktsvilkår </w:t>
      </w:r>
      <w:r w:rsidR="00324FB3" w:rsidRPr="00324FB3">
        <w:rPr>
          <w:rFonts w:asciiTheme="minorHAnsi" w:hAnsiTheme="minorHAnsi"/>
          <w:sz w:val="24"/>
          <w:szCs w:val="24"/>
          <w:lang w:val="nb-NO"/>
        </w:rPr>
        <w:t>for ivaretakelse av grunnleggende menneskerettigheter i leverandørkjeden</w:t>
      </w:r>
      <w:r w:rsidR="00464904">
        <w:rPr>
          <w:rFonts w:asciiTheme="minorHAnsi" w:hAnsiTheme="minorHAnsi"/>
          <w:sz w:val="24"/>
          <w:szCs w:val="24"/>
          <w:lang w:val="nb-NO"/>
        </w:rPr>
        <w:t xml:space="preserve"> og Code </w:t>
      </w:r>
      <w:proofErr w:type="spellStart"/>
      <w:r w:rsidR="00464904">
        <w:rPr>
          <w:rFonts w:asciiTheme="minorHAnsi" w:hAnsiTheme="minorHAnsi"/>
          <w:sz w:val="24"/>
          <w:szCs w:val="24"/>
          <w:lang w:val="nb-NO"/>
        </w:rPr>
        <w:t>of</w:t>
      </w:r>
      <w:proofErr w:type="spellEnd"/>
      <w:r w:rsidR="00464904">
        <w:rPr>
          <w:rFonts w:asciiTheme="minorHAnsi" w:hAnsiTheme="minorHAnsi"/>
          <w:sz w:val="24"/>
          <w:szCs w:val="24"/>
          <w:lang w:val="nb-NO"/>
        </w:rPr>
        <w:t xml:space="preserve"> </w:t>
      </w:r>
      <w:proofErr w:type="spellStart"/>
      <w:r w:rsidR="00464904">
        <w:rPr>
          <w:rFonts w:asciiTheme="minorHAnsi" w:hAnsiTheme="minorHAnsi"/>
          <w:sz w:val="24"/>
          <w:szCs w:val="24"/>
          <w:lang w:val="nb-NO"/>
        </w:rPr>
        <w:t>Conduct</w:t>
      </w:r>
      <w:bookmarkEnd w:id="42"/>
      <w:proofErr w:type="spellEnd"/>
    </w:p>
    <w:p w14:paraId="58EA8CE3" w14:textId="578751BF" w:rsidR="00C825B6" w:rsidRDefault="00DF3412" w:rsidP="00F6453E">
      <w:pPr>
        <w:rPr>
          <w:b/>
          <w:bCs/>
          <w:sz w:val="24"/>
          <w:szCs w:val="24"/>
          <w:lang w:val="nb-NO" w:eastAsia="zh-CN"/>
        </w:rPr>
      </w:pPr>
      <w:proofErr w:type="spellStart"/>
      <w:r w:rsidRPr="00F6453E">
        <w:rPr>
          <w:sz w:val="24"/>
          <w:szCs w:val="24"/>
          <w:lang w:val="nb-NO" w:eastAsia="zh-CN"/>
        </w:rPr>
        <w:t>DFØs</w:t>
      </w:r>
      <w:proofErr w:type="spellEnd"/>
      <w:r w:rsidRPr="00F6453E">
        <w:rPr>
          <w:sz w:val="24"/>
          <w:szCs w:val="24"/>
          <w:lang w:val="nb-NO" w:eastAsia="zh-CN"/>
        </w:rPr>
        <w:t xml:space="preserve"> kontraktsvilkår for ivaretakelse av grunnleggende menneskerettigheter i leverandørkjeden gjelder som en del av denne avtalen, jf. </w:t>
      </w:r>
      <w:r w:rsidR="00E4195E">
        <w:rPr>
          <w:b/>
          <w:bCs/>
          <w:sz w:val="24"/>
          <w:szCs w:val="24"/>
          <w:lang w:val="nb-NO" w:eastAsia="zh-CN"/>
        </w:rPr>
        <w:t>Bilag</w:t>
      </w:r>
      <w:r w:rsidRPr="00F6453E">
        <w:rPr>
          <w:b/>
          <w:bCs/>
          <w:sz w:val="24"/>
          <w:szCs w:val="24"/>
          <w:lang w:val="nb-NO" w:eastAsia="zh-CN"/>
        </w:rPr>
        <w:t xml:space="preserve"> </w:t>
      </w:r>
      <w:r w:rsidR="000D0BBC">
        <w:rPr>
          <w:b/>
          <w:bCs/>
          <w:sz w:val="24"/>
          <w:szCs w:val="24"/>
          <w:lang w:val="nb-NO" w:eastAsia="zh-CN"/>
        </w:rPr>
        <w:t>5</w:t>
      </w:r>
      <w:r w:rsidR="00DF5EC4" w:rsidRPr="00F6453E">
        <w:rPr>
          <w:b/>
          <w:bCs/>
          <w:sz w:val="24"/>
          <w:szCs w:val="24"/>
          <w:lang w:val="nb-NO" w:eastAsia="zh-CN"/>
        </w:rPr>
        <w:t xml:space="preserve">. </w:t>
      </w:r>
    </w:p>
    <w:p w14:paraId="5CDC3C6A" w14:textId="77777777" w:rsidR="00C825B6" w:rsidRDefault="00C825B6" w:rsidP="00F6453E">
      <w:pPr>
        <w:rPr>
          <w:b/>
          <w:bCs/>
          <w:sz w:val="24"/>
          <w:szCs w:val="24"/>
          <w:lang w:val="nb-NO" w:eastAsia="zh-CN"/>
        </w:rPr>
      </w:pPr>
    </w:p>
    <w:p w14:paraId="1D3B1BC7" w14:textId="3033903A" w:rsidR="002551DA" w:rsidRPr="002551DA" w:rsidRDefault="00A360B8" w:rsidP="002551DA">
      <w:pPr>
        <w:rPr>
          <w:bCs/>
          <w:sz w:val="24"/>
          <w:lang w:val="nb-NO"/>
        </w:rPr>
      </w:pPr>
      <w:proofErr w:type="spellStart"/>
      <w:r>
        <w:rPr>
          <w:bCs/>
          <w:sz w:val="24"/>
          <w:lang w:val="nb-NO"/>
        </w:rPr>
        <w:t>a</w:t>
      </w:r>
      <w:r w:rsidR="002551DA" w:rsidRPr="002551DA">
        <w:rPr>
          <w:bCs/>
          <w:sz w:val="24"/>
          <w:lang w:val="nb-NO"/>
        </w:rPr>
        <w:t>mfori</w:t>
      </w:r>
      <w:proofErr w:type="spellEnd"/>
      <w:r w:rsidR="002551DA" w:rsidRPr="002551DA">
        <w:rPr>
          <w:bCs/>
          <w:sz w:val="24"/>
          <w:lang w:val="nb-NO"/>
        </w:rPr>
        <w:t xml:space="preserve"> BSCI Code </w:t>
      </w:r>
      <w:proofErr w:type="spellStart"/>
      <w:r w:rsidR="002551DA" w:rsidRPr="002551DA">
        <w:rPr>
          <w:bCs/>
          <w:sz w:val="24"/>
          <w:lang w:val="nb-NO"/>
        </w:rPr>
        <w:t>of</w:t>
      </w:r>
      <w:proofErr w:type="spellEnd"/>
      <w:r w:rsidR="002551DA" w:rsidRPr="002551DA">
        <w:rPr>
          <w:bCs/>
          <w:sz w:val="24"/>
          <w:lang w:val="nb-NO"/>
        </w:rPr>
        <w:t xml:space="preserve"> </w:t>
      </w:r>
      <w:proofErr w:type="spellStart"/>
      <w:r w:rsidR="002551DA" w:rsidRPr="002551DA">
        <w:rPr>
          <w:bCs/>
          <w:sz w:val="24"/>
          <w:lang w:val="nb-NO"/>
        </w:rPr>
        <w:t>Conduct</w:t>
      </w:r>
      <w:proofErr w:type="spellEnd"/>
      <w:r w:rsidR="002551DA" w:rsidRPr="002551DA">
        <w:rPr>
          <w:bCs/>
          <w:sz w:val="24"/>
          <w:lang w:val="nb-NO"/>
        </w:rPr>
        <w:t xml:space="preserve"> gjelder for leverandøren og andre kontraktsparter som inngår i leveransen, herunder underleverandører, jf. </w:t>
      </w:r>
      <w:r w:rsidR="002551DA" w:rsidRPr="002551DA">
        <w:rPr>
          <w:b/>
          <w:sz w:val="24"/>
          <w:lang w:val="nb-NO"/>
        </w:rPr>
        <w:t xml:space="preserve">Bilag </w:t>
      </w:r>
      <w:r w:rsidR="000D0BBC">
        <w:rPr>
          <w:b/>
          <w:sz w:val="24"/>
          <w:lang w:val="nb-NO"/>
        </w:rPr>
        <w:t>6</w:t>
      </w:r>
      <w:r w:rsidR="002551DA" w:rsidRPr="002551DA">
        <w:rPr>
          <w:bCs/>
          <w:sz w:val="24"/>
          <w:lang w:val="nb-NO"/>
        </w:rPr>
        <w:t xml:space="preserve">. </w:t>
      </w:r>
      <w:r w:rsidR="002551DA" w:rsidRPr="002551DA">
        <w:rPr>
          <w:sz w:val="24"/>
          <w:lang w:val="nb-NO"/>
        </w:rPr>
        <w:t xml:space="preserve">Det er leverandørens ansvar å videreføre disse i avtaler med eventuelle underleverandører. </w:t>
      </w:r>
    </w:p>
    <w:p w14:paraId="7FA56C11" w14:textId="77777777" w:rsidR="002551DA" w:rsidRPr="002551DA" w:rsidRDefault="002551DA" w:rsidP="002551DA">
      <w:pPr>
        <w:rPr>
          <w:bCs/>
          <w:sz w:val="24"/>
          <w:lang w:val="nb-NO"/>
        </w:rPr>
      </w:pPr>
    </w:p>
    <w:p w14:paraId="082FD306" w14:textId="77777777" w:rsidR="002551DA" w:rsidRPr="002551DA" w:rsidRDefault="002551DA" w:rsidP="002551DA">
      <w:pPr>
        <w:rPr>
          <w:sz w:val="24"/>
          <w:lang w:val="nb-NO"/>
        </w:rPr>
      </w:pPr>
      <w:r w:rsidRPr="002551DA">
        <w:rPr>
          <w:sz w:val="24"/>
          <w:lang w:val="nb-NO"/>
        </w:rPr>
        <w:t xml:space="preserve">Dersom leverandøren blir klar over forhold i strid med Code </w:t>
      </w:r>
      <w:proofErr w:type="spellStart"/>
      <w:r w:rsidRPr="002551DA">
        <w:rPr>
          <w:sz w:val="24"/>
          <w:lang w:val="nb-NO"/>
        </w:rPr>
        <w:t>of</w:t>
      </w:r>
      <w:proofErr w:type="spellEnd"/>
      <w:r w:rsidRPr="002551DA">
        <w:rPr>
          <w:sz w:val="24"/>
          <w:lang w:val="nb-NO"/>
        </w:rPr>
        <w:t xml:space="preserve"> </w:t>
      </w:r>
      <w:proofErr w:type="spellStart"/>
      <w:r w:rsidRPr="002551DA">
        <w:rPr>
          <w:sz w:val="24"/>
          <w:lang w:val="nb-NO"/>
        </w:rPr>
        <w:t>Conduct</w:t>
      </w:r>
      <w:proofErr w:type="spellEnd"/>
      <w:r w:rsidRPr="002551DA">
        <w:rPr>
          <w:sz w:val="24"/>
          <w:lang w:val="nb-NO"/>
        </w:rPr>
        <w:t xml:space="preserve">, skal leverandøren rapportere dette til oppdragsgiver uten ugrunnet opphold. </w:t>
      </w:r>
    </w:p>
    <w:p w14:paraId="2DBF309F" w14:textId="77777777" w:rsidR="002551DA" w:rsidRPr="002551DA" w:rsidRDefault="002551DA" w:rsidP="002551DA">
      <w:pPr>
        <w:rPr>
          <w:sz w:val="24"/>
          <w:lang w:val="nb-NO"/>
        </w:rPr>
      </w:pPr>
    </w:p>
    <w:p w14:paraId="2EE91227" w14:textId="5B4E2314" w:rsidR="0011247C" w:rsidRPr="00A360B8" w:rsidRDefault="002551DA" w:rsidP="00A360B8">
      <w:pPr>
        <w:rPr>
          <w:sz w:val="24"/>
          <w:szCs w:val="28"/>
          <w:lang w:val="nb-NO"/>
        </w:rPr>
      </w:pPr>
      <w:r w:rsidRPr="00A360B8">
        <w:rPr>
          <w:sz w:val="24"/>
          <w:szCs w:val="24"/>
          <w:lang w:val="nb-NO"/>
        </w:rPr>
        <w:t xml:space="preserve">Ved brudd på Code </w:t>
      </w:r>
      <w:proofErr w:type="spellStart"/>
      <w:r w:rsidRPr="00A360B8">
        <w:rPr>
          <w:sz w:val="24"/>
          <w:szCs w:val="24"/>
          <w:lang w:val="nb-NO"/>
        </w:rPr>
        <w:t>of</w:t>
      </w:r>
      <w:proofErr w:type="spellEnd"/>
      <w:r w:rsidRPr="00A360B8">
        <w:rPr>
          <w:sz w:val="24"/>
          <w:szCs w:val="24"/>
          <w:lang w:val="nb-NO"/>
        </w:rPr>
        <w:t xml:space="preserve"> </w:t>
      </w:r>
      <w:proofErr w:type="spellStart"/>
      <w:r w:rsidRPr="00A360B8">
        <w:rPr>
          <w:sz w:val="24"/>
          <w:szCs w:val="24"/>
          <w:lang w:val="nb-NO"/>
        </w:rPr>
        <w:t>Conduct</w:t>
      </w:r>
      <w:proofErr w:type="spellEnd"/>
      <w:r w:rsidRPr="00A360B8">
        <w:rPr>
          <w:sz w:val="24"/>
          <w:szCs w:val="24"/>
          <w:lang w:val="nb-NO"/>
        </w:rPr>
        <w:t>, gjelder sanksjonsbestemmelser i hovedkontrakten.</w:t>
      </w:r>
      <w:r w:rsidR="00A360B8">
        <w:rPr>
          <w:sz w:val="24"/>
          <w:szCs w:val="24"/>
          <w:lang w:val="nb-NO"/>
        </w:rPr>
        <w:br/>
      </w:r>
    </w:p>
    <w:p w14:paraId="0A7AA7E4" w14:textId="77777777" w:rsidR="00414AD1" w:rsidRPr="00F13D16" w:rsidRDefault="00414AD1" w:rsidP="00F13D16">
      <w:pPr>
        <w:pStyle w:val="Overskrift2"/>
        <w:numPr>
          <w:ilvl w:val="1"/>
          <w:numId w:val="3"/>
        </w:numPr>
        <w:rPr>
          <w:rFonts w:asciiTheme="minorHAnsi" w:hAnsiTheme="minorHAnsi"/>
          <w:sz w:val="24"/>
          <w:szCs w:val="24"/>
          <w:lang w:val="nb-NO"/>
        </w:rPr>
      </w:pPr>
      <w:bookmarkStart w:id="43" w:name="_Toc230162701"/>
      <w:r w:rsidRPr="00F13D16">
        <w:rPr>
          <w:rFonts w:asciiTheme="minorHAnsi" w:hAnsiTheme="minorHAnsi"/>
          <w:sz w:val="24"/>
          <w:szCs w:val="24"/>
          <w:lang w:val="nb-NO"/>
        </w:rPr>
        <w:t>Sanksjonsforskrift Ukraina</w:t>
      </w:r>
      <w:bookmarkEnd w:id="43"/>
    </w:p>
    <w:p w14:paraId="3507AD5F" w14:textId="77777777" w:rsidR="00F13D16" w:rsidRPr="00F13D16" w:rsidRDefault="00F13D16" w:rsidP="00F13D16">
      <w:pPr>
        <w:rPr>
          <w:bCs/>
          <w:sz w:val="24"/>
          <w:lang w:val="nb-NO"/>
        </w:rPr>
      </w:pPr>
      <w:r w:rsidRPr="00F13D16">
        <w:rPr>
          <w:bCs/>
          <w:sz w:val="24"/>
          <w:lang w:val="nb-NO"/>
        </w:rPr>
        <w:t xml:space="preserve">Leverandør plikter å ha satt seg inn i, forstått og overholde sanksjonene som følger av </w:t>
      </w:r>
      <w:hyperlink r:id="rId12" w:history="1">
        <w:r w:rsidRPr="00F13D16">
          <w:rPr>
            <w:rStyle w:val="Hyperkobling"/>
            <w:sz w:val="24"/>
            <w:lang w:val="nb-NO"/>
          </w:rPr>
          <w:t xml:space="preserve">Forskrift om restriktive tiltak </w:t>
        </w:r>
        <w:proofErr w:type="gramStart"/>
        <w:r w:rsidRPr="00F13D16">
          <w:rPr>
            <w:rStyle w:val="Hyperkobling"/>
            <w:sz w:val="24"/>
            <w:lang w:val="nb-NO"/>
          </w:rPr>
          <w:t>vedrørende</w:t>
        </w:r>
        <w:proofErr w:type="gramEnd"/>
        <w:r w:rsidRPr="00F13D16">
          <w:rPr>
            <w:rStyle w:val="Hyperkobling"/>
            <w:sz w:val="24"/>
            <w:lang w:val="nb-NO"/>
          </w:rPr>
          <w:t xml:space="preserve"> handlinger som undergraver eller truer Ukrainas territorielle integritet, suverenitet, uavhengighet og stabilitet - Lovdata</w:t>
        </w:r>
      </w:hyperlink>
      <w:r w:rsidRPr="00F13D16">
        <w:rPr>
          <w:bCs/>
          <w:sz w:val="24"/>
          <w:lang w:val="nb-NO"/>
        </w:rPr>
        <w:t xml:space="preserve">. Leverandør bekrefter at hverken leverandøren selv eller eventuelle underleverandører står på EUs sanksjonslister. </w:t>
      </w:r>
    </w:p>
    <w:p w14:paraId="0292DCFF" w14:textId="77777777" w:rsidR="00F13D16" w:rsidRPr="00F13D16" w:rsidRDefault="00F13D16" w:rsidP="00F13D16">
      <w:pPr>
        <w:rPr>
          <w:bCs/>
          <w:sz w:val="24"/>
          <w:lang w:val="nb-NO"/>
        </w:rPr>
      </w:pPr>
    </w:p>
    <w:p w14:paraId="5734E10D" w14:textId="77777777" w:rsidR="00F13D16" w:rsidRPr="00F13D16" w:rsidRDefault="00F13D16" w:rsidP="00F13D16">
      <w:pPr>
        <w:rPr>
          <w:bCs/>
          <w:sz w:val="24"/>
          <w:lang w:val="nb-NO"/>
        </w:rPr>
      </w:pPr>
      <w:r w:rsidRPr="00F13D16">
        <w:rPr>
          <w:bCs/>
          <w:sz w:val="24"/>
          <w:lang w:val="nb-NO"/>
        </w:rPr>
        <w:t xml:space="preserve">Leverandør plikter å sørge for at de ikke stiller penger eller formuesgoder, verken direkte eller indirekte, til rådighet til noen på EUs sanksjonslister. Dette omfatter også det å la penger eller formuesgoder være til fordel for listeførte, se EUs konsoliderte liste over personer/enheter underlagt restriksjoner på nettsiden </w:t>
      </w:r>
      <w:hyperlink r:id="rId13" w:history="1">
        <w:r w:rsidRPr="00F13D16">
          <w:rPr>
            <w:rStyle w:val="Hyperkobling"/>
            <w:sz w:val="24"/>
            <w:lang w:val="nb-NO"/>
          </w:rPr>
          <w:t>https://data.europa.eu/data/datasets/consolidated-list-of-persons-groups-and-entities-subject-to-eu-financial-sanctions?locale=en</w:t>
        </w:r>
      </w:hyperlink>
      <w:r w:rsidRPr="00F13D16">
        <w:rPr>
          <w:bCs/>
          <w:sz w:val="24"/>
          <w:lang w:val="nb-NO"/>
        </w:rPr>
        <w:t>.</w:t>
      </w:r>
    </w:p>
    <w:p w14:paraId="22AA9554" w14:textId="77777777" w:rsidR="00F13D16" w:rsidRPr="00F13D16" w:rsidRDefault="00F13D16" w:rsidP="00F13D16">
      <w:pPr>
        <w:rPr>
          <w:bCs/>
          <w:sz w:val="24"/>
          <w:lang w:val="nb-NO"/>
        </w:rPr>
      </w:pPr>
    </w:p>
    <w:p w14:paraId="052F8DB0" w14:textId="77777777" w:rsidR="00F13D16" w:rsidRPr="00F13D16" w:rsidRDefault="00F13D16" w:rsidP="00F13D16">
      <w:pPr>
        <w:rPr>
          <w:bCs/>
          <w:sz w:val="24"/>
          <w:lang w:val="nb-NO"/>
        </w:rPr>
      </w:pPr>
      <w:r w:rsidRPr="00F13D16">
        <w:rPr>
          <w:bCs/>
          <w:sz w:val="24"/>
          <w:lang w:val="nb-NO"/>
        </w:rPr>
        <w:t xml:space="preserve">Leverandør plikter å informere Vinmonopolet dersom det oppdages forhold som kan være i strid med sanksjonsforskrift Ukraina. </w:t>
      </w:r>
    </w:p>
    <w:p w14:paraId="3BEA75FE" w14:textId="77777777" w:rsidR="0075716A" w:rsidRPr="000F17BF" w:rsidRDefault="0075716A" w:rsidP="00414AD1">
      <w:pPr>
        <w:pStyle w:val="Overskrift2"/>
        <w:ind w:left="0"/>
        <w:rPr>
          <w:rFonts w:asciiTheme="minorHAnsi" w:hAnsiTheme="minorHAnsi"/>
          <w:sz w:val="24"/>
          <w:szCs w:val="24"/>
          <w:lang w:val="nb-NO"/>
        </w:rPr>
      </w:pPr>
    </w:p>
    <w:p w14:paraId="44539186" w14:textId="511C0B4D" w:rsidR="00C77B42" w:rsidRDefault="00F57FF7" w:rsidP="005760F5">
      <w:pPr>
        <w:pStyle w:val="Overskrift2"/>
        <w:numPr>
          <w:ilvl w:val="1"/>
          <w:numId w:val="3"/>
        </w:numPr>
        <w:rPr>
          <w:rFonts w:asciiTheme="minorHAnsi" w:hAnsiTheme="minorHAnsi"/>
          <w:sz w:val="24"/>
          <w:szCs w:val="24"/>
          <w:lang w:val="nb-NO"/>
        </w:rPr>
      </w:pPr>
      <w:bookmarkStart w:id="44" w:name="_Toc230162702"/>
      <w:r>
        <w:rPr>
          <w:rFonts w:asciiTheme="minorHAnsi" w:hAnsiTheme="minorHAnsi"/>
          <w:sz w:val="24"/>
          <w:szCs w:val="24"/>
          <w:lang w:val="nb-NO"/>
        </w:rPr>
        <w:t>Avtaleoppfølging</w:t>
      </w:r>
      <w:bookmarkEnd w:id="44"/>
      <w:r>
        <w:rPr>
          <w:rFonts w:asciiTheme="minorHAnsi" w:hAnsiTheme="minorHAnsi"/>
          <w:sz w:val="24"/>
          <w:szCs w:val="24"/>
          <w:lang w:val="nb-NO"/>
        </w:rPr>
        <w:t xml:space="preserve"> </w:t>
      </w:r>
    </w:p>
    <w:p w14:paraId="0932CAD0" w14:textId="1C45608B" w:rsidR="00F57FF7" w:rsidRPr="000F17BF" w:rsidRDefault="00C84B0C" w:rsidP="00741B8F">
      <w:pPr>
        <w:rPr>
          <w:lang w:val="nb-NO"/>
        </w:rPr>
      </w:pPr>
      <w:r w:rsidRPr="00741B8F">
        <w:rPr>
          <w:sz w:val="24"/>
          <w:szCs w:val="24"/>
          <w:lang w:val="nb-NO"/>
        </w:rPr>
        <w:t>Leverandøren plikter å besvare Kundens sine forespørsler om leverandøroppfølging. Slik oppfølging vil ta utgangspunkt i leveransens etterlevelse av avtalens krav. Oppfølging vil som utgangspunktet kun skje årlig, men kan skje oftere dersom det avdekkes brudd på avtalen.</w:t>
      </w:r>
      <w:r w:rsidRPr="000F17BF">
        <w:rPr>
          <w:lang w:val="nb-NO"/>
        </w:rPr>
        <w:br/>
      </w:r>
    </w:p>
    <w:p w14:paraId="43C80D15" w14:textId="0007BFBE" w:rsidR="00296541" w:rsidRPr="008A347D" w:rsidRDefault="00B40499" w:rsidP="005760F5">
      <w:pPr>
        <w:pStyle w:val="Overskrift2"/>
        <w:numPr>
          <w:ilvl w:val="1"/>
          <w:numId w:val="3"/>
        </w:numPr>
        <w:rPr>
          <w:rFonts w:asciiTheme="minorHAnsi" w:hAnsiTheme="minorHAnsi"/>
          <w:sz w:val="24"/>
          <w:szCs w:val="24"/>
          <w:lang w:val="nb-NO"/>
        </w:rPr>
      </w:pPr>
      <w:bookmarkStart w:id="45" w:name="_Toc21428653"/>
      <w:bookmarkStart w:id="46" w:name="_Toc230162703"/>
      <w:r>
        <w:rPr>
          <w:rFonts w:asciiTheme="minorHAnsi" w:hAnsiTheme="minorHAnsi"/>
          <w:sz w:val="24"/>
          <w:szCs w:val="24"/>
          <w:lang w:val="nb-NO"/>
        </w:rPr>
        <w:t>Etisk</w:t>
      </w:r>
      <w:r w:rsidR="00F90988">
        <w:rPr>
          <w:rFonts w:asciiTheme="minorHAnsi" w:hAnsiTheme="minorHAnsi"/>
          <w:sz w:val="24"/>
          <w:szCs w:val="24"/>
          <w:lang w:val="nb-NO"/>
        </w:rPr>
        <w:t xml:space="preserve"> handel</w:t>
      </w:r>
      <w:bookmarkEnd w:id="45"/>
      <w:bookmarkEnd w:id="46"/>
    </w:p>
    <w:p w14:paraId="5F199A05" w14:textId="77777777" w:rsidR="00726CE8" w:rsidRPr="00726CE8" w:rsidRDefault="00726CE8" w:rsidP="00726CE8">
      <w:pPr>
        <w:rPr>
          <w:rFonts w:cstheme="minorHAnsi"/>
          <w:sz w:val="24"/>
          <w:szCs w:val="24"/>
          <w:lang w:val="nb-NO"/>
        </w:rPr>
      </w:pPr>
      <w:r w:rsidRPr="00726CE8">
        <w:rPr>
          <w:rFonts w:cstheme="minorHAnsi"/>
          <w:sz w:val="24"/>
          <w:szCs w:val="24"/>
          <w:lang w:val="nb-NO"/>
        </w:rPr>
        <w:t>Vinmonopolet er opptatt av at menneskene som bidrar til produksjonen av varene vi selger og bruker i vår drift, skal jobbe under anstendige forhold. Vinmonopolet ønsker å fremme rettferdige arbeidsforhold i alle ledd, og vi stiller derfor krav om etisk handel i alle våre anskaffelser. Etisk sertifiserte og/eller reviderte varer og tjenester vektlegges i anskaffelser med høy risiko for brudd på våre etiske krav.</w:t>
      </w:r>
    </w:p>
    <w:p w14:paraId="126D1B42" w14:textId="77777777" w:rsidR="00726CE8" w:rsidRPr="00726CE8" w:rsidRDefault="00726CE8" w:rsidP="00726CE8">
      <w:pPr>
        <w:rPr>
          <w:rFonts w:cstheme="minorHAnsi"/>
          <w:sz w:val="24"/>
          <w:szCs w:val="24"/>
          <w:lang w:val="nb-NO"/>
        </w:rPr>
      </w:pPr>
    </w:p>
    <w:p w14:paraId="7EBB8120" w14:textId="5140F911" w:rsidR="00726CE8" w:rsidRPr="00726CE8" w:rsidRDefault="00726CE8" w:rsidP="00726CE8">
      <w:pPr>
        <w:rPr>
          <w:rFonts w:cstheme="minorHAnsi"/>
          <w:sz w:val="24"/>
          <w:szCs w:val="24"/>
          <w:lang w:val="nb-NO"/>
        </w:rPr>
      </w:pPr>
      <w:r w:rsidRPr="00726CE8">
        <w:rPr>
          <w:rFonts w:cstheme="minorHAnsi"/>
          <w:sz w:val="24"/>
          <w:szCs w:val="24"/>
          <w:lang w:val="nb-NO"/>
        </w:rPr>
        <w:t xml:space="preserve">Oppdragsgiver har rett til å foreta annonserte og uannonserte inspeksjoner ved produksjons-enhetene der varene som </w:t>
      </w:r>
      <w:r w:rsidR="00101391" w:rsidRPr="00726CE8">
        <w:rPr>
          <w:rFonts w:cstheme="minorHAnsi"/>
          <w:sz w:val="24"/>
          <w:szCs w:val="24"/>
          <w:lang w:val="nb-NO"/>
        </w:rPr>
        <w:t>anskaffes</w:t>
      </w:r>
      <w:r w:rsidRPr="00726CE8">
        <w:rPr>
          <w:rFonts w:cstheme="minorHAnsi"/>
          <w:sz w:val="24"/>
          <w:szCs w:val="24"/>
          <w:lang w:val="nb-NO"/>
        </w:rPr>
        <w:t xml:space="preserve"> ved denne </w:t>
      </w:r>
      <w:r w:rsidR="00101391">
        <w:rPr>
          <w:rFonts w:cstheme="minorHAnsi"/>
          <w:sz w:val="24"/>
          <w:szCs w:val="24"/>
          <w:lang w:val="nb-NO"/>
        </w:rPr>
        <w:t>avtale</w:t>
      </w:r>
      <w:r w:rsidRPr="00726CE8">
        <w:rPr>
          <w:rFonts w:cstheme="minorHAnsi"/>
          <w:sz w:val="24"/>
          <w:szCs w:val="24"/>
          <w:lang w:val="nb-NO"/>
        </w:rPr>
        <w:t xml:space="preserve"> er produsert, samt hos deres underleverandører</w:t>
      </w:r>
      <w:r w:rsidR="00CE631F">
        <w:rPr>
          <w:rFonts w:cstheme="minorHAnsi"/>
          <w:sz w:val="24"/>
          <w:szCs w:val="24"/>
          <w:lang w:val="nb-NO"/>
        </w:rPr>
        <w:t xml:space="preserve">. </w:t>
      </w:r>
    </w:p>
    <w:p w14:paraId="7A5593C5" w14:textId="77777777" w:rsidR="00726CE8" w:rsidRPr="00726CE8" w:rsidRDefault="00726CE8" w:rsidP="00726CE8">
      <w:pPr>
        <w:rPr>
          <w:rFonts w:cstheme="minorHAnsi"/>
          <w:sz w:val="24"/>
          <w:szCs w:val="24"/>
          <w:lang w:val="nb-NO"/>
        </w:rPr>
      </w:pPr>
    </w:p>
    <w:p w14:paraId="60B5AB61" w14:textId="1353D6C9" w:rsidR="00B40499" w:rsidRDefault="00726CE8" w:rsidP="00296541">
      <w:pPr>
        <w:rPr>
          <w:rFonts w:cstheme="minorHAnsi"/>
          <w:sz w:val="24"/>
          <w:szCs w:val="24"/>
          <w:lang w:val="nb-NO"/>
        </w:rPr>
      </w:pPr>
      <w:r w:rsidRPr="00726CE8">
        <w:rPr>
          <w:rFonts w:cstheme="minorHAnsi"/>
          <w:sz w:val="24"/>
          <w:szCs w:val="24"/>
          <w:lang w:val="nb-NO"/>
        </w:rPr>
        <w:t>Det kan også bli aktuelt med besøk på produksjonssted i kontraktsperioden for å få verifisert produksjon, jf. krav til produkt og tilbud.</w:t>
      </w:r>
    </w:p>
    <w:p w14:paraId="69B924B1" w14:textId="77777777" w:rsidR="00296541" w:rsidRPr="00296541" w:rsidRDefault="00296541" w:rsidP="00296541">
      <w:pPr>
        <w:rPr>
          <w:rFonts w:cstheme="minorHAnsi"/>
          <w:sz w:val="24"/>
          <w:szCs w:val="24"/>
          <w:lang w:val="nb-NO"/>
        </w:rPr>
      </w:pPr>
    </w:p>
    <w:p w14:paraId="4E67D425" w14:textId="3134E0AE" w:rsidR="00FE12D1" w:rsidRDefault="00296541" w:rsidP="005760F5">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7" w:name="_Toc230162704"/>
      <w:bookmarkStart w:id="48" w:name="_Toc21428654"/>
      <w:bookmarkStart w:id="49" w:name="_Toc472326822"/>
      <w:r w:rsidR="00FE12D1">
        <w:rPr>
          <w:rFonts w:asciiTheme="minorHAnsi" w:hAnsiTheme="minorHAnsi"/>
          <w:sz w:val="24"/>
          <w:szCs w:val="24"/>
          <w:lang w:val="nb-NO"/>
        </w:rPr>
        <w:t>Miljøhensyn</w:t>
      </w:r>
      <w:bookmarkEnd w:id="47"/>
    </w:p>
    <w:p w14:paraId="69D5DE90" w14:textId="3D3E46A5" w:rsidR="00693E1B" w:rsidRDefault="00693E1B" w:rsidP="00693E1B">
      <w:pPr>
        <w:rPr>
          <w:rFonts w:cstheme="minorHAnsi"/>
          <w:sz w:val="24"/>
          <w:szCs w:val="24"/>
          <w:lang w:val="nb-NO"/>
        </w:rPr>
      </w:pPr>
      <w:r w:rsidRPr="00693E1B">
        <w:rPr>
          <w:rFonts w:cstheme="minorHAnsi"/>
          <w:sz w:val="24"/>
          <w:szCs w:val="24"/>
          <w:lang w:val="nb-NO"/>
        </w:rPr>
        <w:t xml:space="preserve">Leverandøren skal gjennom avtaleperioden bidra til en bærekraftig utvikling, herunder unngå å medvirke til skadevirkninger for lokalsamfunn og miljø. For å sikre etterlevelse av dette, skal leverandøren ha policy og rutiner for å forebygge og håndtere eventuelle avvik. </w:t>
      </w:r>
    </w:p>
    <w:p w14:paraId="7BC57887" w14:textId="77777777" w:rsidR="000124AD" w:rsidRPr="000124AD" w:rsidRDefault="000124AD" w:rsidP="000124AD">
      <w:pPr>
        <w:rPr>
          <w:rFonts w:cstheme="minorHAnsi"/>
          <w:sz w:val="24"/>
          <w:szCs w:val="24"/>
          <w:lang w:val="nb-NO"/>
        </w:rPr>
      </w:pPr>
    </w:p>
    <w:p w14:paraId="61ADC36F" w14:textId="77777777" w:rsidR="000124AD" w:rsidRPr="000124AD" w:rsidRDefault="000124AD" w:rsidP="000124AD">
      <w:pPr>
        <w:rPr>
          <w:rFonts w:cstheme="minorHAnsi"/>
          <w:sz w:val="24"/>
          <w:szCs w:val="24"/>
          <w:lang w:val="nb-NO"/>
        </w:rPr>
      </w:pPr>
      <w:r w:rsidRPr="000124AD">
        <w:rPr>
          <w:rFonts w:cstheme="minorHAnsi"/>
          <w:sz w:val="24"/>
          <w:szCs w:val="24"/>
          <w:lang w:val="nb-NO"/>
        </w:rPr>
        <w:t>Vinmonopolet kan sammen med valgte leverandør etablere et samarbeid med hensikt om å redusere produktenes miljøbelastning i avtaleperioden. Dette kan omfatte miljøsertifiseringer, bruk av materialer, emballasjeoptimering, transportmetoder med videre.</w:t>
      </w:r>
    </w:p>
    <w:p w14:paraId="2658FDAB" w14:textId="77777777" w:rsidR="00791FBE" w:rsidRDefault="00791FBE" w:rsidP="00791FBE">
      <w:pPr>
        <w:pStyle w:val="Overskrift2"/>
        <w:ind w:left="0"/>
        <w:rPr>
          <w:rFonts w:asciiTheme="minorHAnsi" w:hAnsiTheme="minorHAnsi"/>
          <w:sz w:val="24"/>
          <w:szCs w:val="24"/>
          <w:lang w:val="nb-NO"/>
        </w:rPr>
      </w:pPr>
    </w:p>
    <w:p w14:paraId="7EC177BC" w14:textId="79BEFCC7" w:rsidR="00296541" w:rsidRPr="008A347D" w:rsidRDefault="00296541" w:rsidP="005760F5">
      <w:pPr>
        <w:pStyle w:val="Overskrift2"/>
        <w:numPr>
          <w:ilvl w:val="1"/>
          <w:numId w:val="3"/>
        </w:numPr>
        <w:rPr>
          <w:rFonts w:asciiTheme="minorHAnsi" w:hAnsiTheme="minorHAnsi"/>
          <w:sz w:val="24"/>
          <w:szCs w:val="24"/>
          <w:lang w:val="nb-NO"/>
        </w:rPr>
      </w:pPr>
      <w:bookmarkStart w:id="50" w:name="_Toc230162705"/>
      <w:r w:rsidRPr="008A347D">
        <w:rPr>
          <w:rFonts w:asciiTheme="minorHAnsi" w:hAnsiTheme="minorHAnsi"/>
          <w:sz w:val="24"/>
          <w:szCs w:val="24"/>
          <w:lang w:val="nb-NO"/>
        </w:rPr>
        <w:t>Konsekvenser</w:t>
      </w:r>
      <w:bookmarkEnd w:id="48"/>
      <w:bookmarkEnd w:id="50"/>
    </w:p>
    <w:p w14:paraId="5F1B548A" w14:textId="715FF4F0" w:rsidR="00296541" w:rsidRPr="00296541" w:rsidRDefault="00296541" w:rsidP="00296541">
      <w:pPr>
        <w:widowControl/>
        <w:spacing w:after="240"/>
        <w:rPr>
          <w:rFonts w:cstheme="minorHAnsi"/>
          <w:lang w:val="nb-NO"/>
        </w:rPr>
      </w:pPr>
      <w:r w:rsidRPr="00296541">
        <w:rPr>
          <w:rFonts w:eastAsia="Calibri" w:cstheme="minorHAnsi"/>
          <w:sz w:val="24"/>
          <w:szCs w:val="24"/>
          <w:lang w:val="nb-NO"/>
        </w:rPr>
        <w:t xml:space="preserve">Dersom det blir avdekket alvorlige forhold i strid med </w:t>
      </w:r>
      <w:r w:rsidR="00636DA2">
        <w:rPr>
          <w:rFonts w:eastAsia="Calibri" w:cstheme="minorHAnsi"/>
          <w:sz w:val="24"/>
          <w:szCs w:val="24"/>
          <w:lang w:val="nb-NO"/>
        </w:rPr>
        <w:t xml:space="preserve">punktene over, </w:t>
      </w:r>
      <w:r w:rsidRPr="00296541">
        <w:rPr>
          <w:rFonts w:eastAsia="Calibri" w:cstheme="minorHAnsi"/>
          <w:sz w:val="24"/>
          <w:szCs w:val="24"/>
          <w:lang w:val="nb-NO"/>
        </w:rPr>
        <w:t xml:space="preserve">kan </w:t>
      </w:r>
      <w:r w:rsidR="00B53F62">
        <w:rPr>
          <w:rFonts w:eastAsia="Calibri" w:cstheme="minorHAnsi"/>
          <w:sz w:val="24"/>
          <w:szCs w:val="24"/>
          <w:lang w:val="nb-NO"/>
        </w:rPr>
        <w:t>Oppdragsgiver</w:t>
      </w:r>
      <w:r w:rsidRPr="00296541">
        <w:rPr>
          <w:rFonts w:eastAsia="Calibri" w:cstheme="minorHAnsi"/>
          <w:sz w:val="24"/>
          <w:szCs w:val="24"/>
          <w:lang w:val="nb-NO"/>
        </w:rPr>
        <w:t xml:space="preserve"> avslutte avtaleforholdet med umiddelbar virkning.</w:t>
      </w:r>
      <w:bookmarkEnd w:id="49"/>
      <w:r w:rsidR="008A347D">
        <w:rPr>
          <w:rFonts w:eastAsia="Calibri" w:cstheme="minorHAnsi"/>
          <w:sz w:val="24"/>
          <w:szCs w:val="24"/>
          <w:lang w:val="nb-NO"/>
        </w:rPr>
        <w:br/>
      </w:r>
    </w:p>
    <w:p w14:paraId="36872C0B" w14:textId="45937928"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lastRenderedPageBreak/>
        <w:t xml:space="preserve"> </w:t>
      </w:r>
      <w:bookmarkStart w:id="51" w:name="_Toc21428655"/>
      <w:bookmarkStart w:id="52" w:name="_Toc230162706"/>
      <w:r w:rsidRPr="00296541">
        <w:rPr>
          <w:rFonts w:asciiTheme="minorHAnsi" w:hAnsiTheme="minorHAnsi" w:cstheme="minorHAnsi"/>
          <w:lang w:val="nb-NO"/>
        </w:rPr>
        <w:t>BEHANDLING AV PERSONOPPLYSNINGER</w:t>
      </w:r>
      <w:bookmarkEnd w:id="51"/>
      <w:bookmarkEnd w:id="52"/>
    </w:p>
    <w:p w14:paraId="7AB169C6" w14:textId="02A88294"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Dersom </w:t>
      </w:r>
      <w:r w:rsidR="001E3BBF">
        <w:rPr>
          <w:rFonts w:cstheme="minorHAnsi"/>
          <w:sz w:val="24"/>
          <w:szCs w:val="24"/>
          <w:lang w:val="nb-NO"/>
        </w:rPr>
        <w:t>Avtalen</w:t>
      </w:r>
      <w:r w:rsidRPr="00296541">
        <w:rPr>
          <w:rFonts w:cstheme="minorHAnsi"/>
          <w:sz w:val="24"/>
          <w:szCs w:val="24"/>
          <w:lang w:val="nb-NO"/>
        </w:rPr>
        <w:t xml:space="preserve"> forutsetter at Leverandøren må behandle personopplysninger på vegne av Oppdragsgiveren, skal Leverandøren ha rollen som databehandler og Oppdragsgiveren skal være behandlingsansvarlig, jf. personvernforordningen kapittel IV avsnitt 1.</w:t>
      </w:r>
    </w:p>
    <w:p w14:paraId="0333D196"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75FC1652" w14:textId="64E8D967"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Leverandøren skal til enhver tid følge Oppdragsgiverens instruksjoner og kun behandle personopplysningene i den grad det er nødvendig for å levere </w:t>
      </w:r>
      <w:r w:rsidR="00CE159A">
        <w:rPr>
          <w:rFonts w:cstheme="minorHAnsi"/>
          <w:sz w:val="24"/>
          <w:szCs w:val="24"/>
          <w:lang w:val="nb-NO"/>
        </w:rPr>
        <w:t>varene</w:t>
      </w:r>
      <w:r w:rsidRPr="00296541">
        <w:rPr>
          <w:rFonts w:cstheme="minorHAnsi"/>
          <w:sz w:val="24"/>
          <w:szCs w:val="24"/>
          <w:lang w:val="nb-NO"/>
        </w:rPr>
        <w:t xml:space="preserve"> i samsvar med avtalen. Leverandøren skal gjennom planlagte og systematiske tiltak sørge for tilfredsstillende informasjonssikkerhet med hensyn til konfidensialitet, integritet og tilgjengelighet ved behandlingen av personopplysningene i samsvar med personvernforordningen kapittel IV avsnitt 2. Personopplysningene kan ikke overlates til noen andre for lagring, bearbeidelse eller annen utnyttelse uten Oppdragsgiverens forutgående samtykke.</w:t>
      </w:r>
    </w:p>
    <w:p w14:paraId="62F135C9"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5AA94373"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Eventuelle brudd på personopplysningssikkerheten som Leverandøren blir kjent med, skal umiddelbart meldes skriftlig til Oppdragsgiveren, jf. personvernforordningen artikkel 33. Dersom bruddet på personopplysningssikkerheten er av en slik karakter at det må meldes til Datatilsynet eller andre myndigheter, skal Oppdragsgiveren sende slik melding.</w:t>
      </w:r>
    </w:p>
    <w:p w14:paraId="2A8D6E0B"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0EC3589E"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Oppdragsgiveren kan til enhver tid kreve at Leverandørens behandling av personopplysninger på vegne av Oppdragsgiveren reguleres i en egen databehandleravtale.</w:t>
      </w:r>
    </w:p>
    <w:p w14:paraId="638DD55C" w14:textId="77777777" w:rsidR="00ED1D72" w:rsidRPr="00F6788C" w:rsidRDefault="00ED1D72">
      <w:pPr>
        <w:spacing w:before="3"/>
        <w:rPr>
          <w:rFonts w:eastAsia="Arial" w:cs="Arial"/>
          <w:sz w:val="30"/>
          <w:szCs w:val="30"/>
          <w:lang w:val="nb-NO"/>
        </w:rPr>
      </w:pPr>
    </w:p>
    <w:p w14:paraId="38D1B39E" w14:textId="1BCA7323" w:rsidR="00ED1D72" w:rsidRPr="00D0558D" w:rsidRDefault="00FE4510" w:rsidP="00D0558D">
      <w:pPr>
        <w:pStyle w:val="Overskrift1"/>
        <w:numPr>
          <w:ilvl w:val="0"/>
          <w:numId w:val="3"/>
        </w:numPr>
        <w:rPr>
          <w:rFonts w:asciiTheme="minorHAnsi" w:hAnsiTheme="minorHAnsi"/>
          <w:spacing w:val="-1"/>
        </w:rPr>
      </w:pPr>
      <w:bookmarkStart w:id="53" w:name="4._LEVERANDØRENS_MISLIGHOLD_OG_SANKSJONE"/>
      <w:bookmarkStart w:id="54" w:name="_Toc230162707"/>
      <w:bookmarkEnd w:id="53"/>
      <w:r w:rsidRPr="00C26983">
        <w:rPr>
          <w:rFonts w:asciiTheme="minorHAnsi" w:hAnsiTheme="minorHAnsi"/>
          <w:spacing w:val="-1"/>
        </w:rPr>
        <w:t>MISLIGHOLD</w:t>
      </w:r>
      <w:bookmarkEnd w:id="54"/>
      <w:r w:rsidRPr="00C26983">
        <w:rPr>
          <w:rFonts w:asciiTheme="minorHAnsi" w:hAnsiTheme="minorHAnsi"/>
          <w:spacing w:val="-1"/>
        </w:rPr>
        <w:t xml:space="preserve"> </w:t>
      </w:r>
    </w:p>
    <w:p w14:paraId="5FE4876B" w14:textId="3456ECB3" w:rsidR="00ED1D72" w:rsidRPr="00907CB2" w:rsidRDefault="004B2F3E" w:rsidP="005760F5">
      <w:pPr>
        <w:pStyle w:val="Overskrift2"/>
        <w:numPr>
          <w:ilvl w:val="1"/>
          <w:numId w:val="3"/>
        </w:numPr>
        <w:rPr>
          <w:rFonts w:cs="Arial"/>
          <w:lang w:val="nb-NO"/>
        </w:rPr>
      </w:pPr>
      <w:bookmarkStart w:id="55" w:name="4.1___Hva_som_anses_som_mislighold"/>
      <w:bookmarkStart w:id="56" w:name="_Toc230162708"/>
      <w:bookmarkEnd w:id="55"/>
      <w:r>
        <w:rPr>
          <w:rFonts w:ascii="Calibri" w:hAnsi="Calibri"/>
          <w:sz w:val="24"/>
          <w:szCs w:val="24"/>
          <w:lang w:val="nb-NO"/>
        </w:rPr>
        <w:t>Leverandørens mislighold</w:t>
      </w:r>
      <w:bookmarkEnd w:id="56"/>
    </w:p>
    <w:p w14:paraId="2B5E68E6" w14:textId="77777777" w:rsidR="001E07EF" w:rsidRDefault="00A121EC"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 xml:space="preserve">Det foreligger mislighold fra Leverandørens side hvis Leveransen ikke er i samsvar med de funksjoner, krav og frister som er avtalt. </w:t>
      </w:r>
      <w:r w:rsidR="00012227">
        <w:rPr>
          <w:rFonts w:asciiTheme="minorHAnsi" w:eastAsiaTheme="minorHAnsi" w:hAnsiTheme="minorHAnsi" w:cstheme="minorHAnsi"/>
          <w:sz w:val="24"/>
          <w:szCs w:val="24"/>
          <w:lang w:val="nb-NO"/>
        </w:rPr>
        <w:t xml:space="preserve">Det foreligger også mislighold hvis Leverandøren ikke oppfyller øvrige plikter etter avtalen. </w:t>
      </w:r>
    </w:p>
    <w:p w14:paraId="57F537FA" w14:textId="77777777" w:rsidR="001E07EF" w:rsidRDefault="001E07EF" w:rsidP="0030072A">
      <w:pPr>
        <w:pStyle w:val="Brdtekst"/>
        <w:ind w:left="0"/>
        <w:rPr>
          <w:rFonts w:asciiTheme="minorHAnsi" w:eastAsiaTheme="minorHAnsi" w:hAnsiTheme="minorHAnsi" w:cstheme="minorHAnsi"/>
          <w:sz w:val="24"/>
          <w:szCs w:val="24"/>
          <w:lang w:val="nb-NO"/>
        </w:rPr>
      </w:pPr>
    </w:p>
    <w:p w14:paraId="61F125D4" w14:textId="77777777" w:rsidR="00FE4E7E" w:rsidRDefault="001E07EF"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 xml:space="preserve">Det foreligger likevel ikke mislighold hvis situasjonen skyldes Kundens forhold eller force majeure. </w:t>
      </w:r>
    </w:p>
    <w:p w14:paraId="24ABE8A7" w14:textId="77777777" w:rsidR="00FE4E7E" w:rsidRDefault="00FE4E7E" w:rsidP="0030072A">
      <w:pPr>
        <w:pStyle w:val="Brdtekst"/>
        <w:ind w:left="0"/>
        <w:rPr>
          <w:rFonts w:asciiTheme="minorHAnsi" w:eastAsiaTheme="minorHAnsi" w:hAnsiTheme="minorHAnsi" w:cstheme="minorHAnsi"/>
          <w:sz w:val="24"/>
          <w:szCs w:val="24"/>
          <w:lang w:val="nb-NO"/>
        </w:rPr>
      </w:pPr>
    </w:p>
    <w:p w14:paraId="77CE839B" w14:textId="06BD2168" w:rsidR="00ED1D72" w:rsidRPr="0030072A" w:rsidRDefault="00FE4E7E"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 xml:space="preserve">Oppdragsgiver skal reklamere skriftlig uten ugrunnet opphold etter at misligholdet er oppdaget eller burde vært oppdaget. </w:t>
      </w:r>
    </w:p>
    <w:p w14:paraId="54836369" w14:textId="4F8983FE" w:rsidR="001D2CEF" w:rsidRDefault="001D2CEF" w:rsidP="007F6F8E">
      <w:pPr>
        <w:rPr>
          <w:rFonts w:cstheme="minorHAnsi"/>
          <w:sz w:val="24"/>
          <w:szCs w:val="24"/>
          <w:lang w:val="nb-NO"/>
        </w:rPr>
      </w:pPr>
      <w:bookmarkStart w:id="57" w:name="4.2___Plikt_til_å_avhjelpe_mislighold"/>
      <w:bookmarkEnd w:id="57"/>
    </w:p>
    <w:p w14:paraId="699980BC" w14:textId="711F7CDD" w:rsidR="001D2CEF" w:rsidRPr="006257A8" w:rsidRDefault="00FE4E7E" w:rsidP="005760F5">
      <w:pPr>
        <w:pStyle w:val="Overskrift2"/>
        <w:numPr>
          <w:ilvl w:val="1"/>
          <w:numId w:val="3"/>
        </w:numPr>
        <w:rPr>
          <w:rFonts w:ascii="Calibri" w:hAnsi="Calibri"/>
          <w:sz w:val="24"/>
          <w:szCs w:val="24"/>
          <w:lang w:val="nb-NO"/>
        </w:rPr>
      </w:pPr>
      <w:bookmarkStart w:id="58" w:name="_Toc230162709"/>
      <w:r>
        <w:rPr>
          <w:rFonts w:ascii="Calibri" w:hAnsi="Calibri"/>
          <w:sz w:val="24"/>
          <w:szCs w:val="24"/>
          <w:lang w:val="nb-NO"/>
        </w:rPr>
        <w:t>Oppdragsgivers mi</w:t>
      </w:r>
      <w:r w:rsidR="00612AF0">
        <w:rPr>
          <w:rFonts w:ascii="Calibri" w:hAnsi="Calibri"/>
          <w:sz w:val="24"/>
          <w:szCs w:val="24"/>
          <w:lang w:val="nb-NO"/>
        </w:rPr>
        <w:t>slighold</w:t>
      </w:r>
      <w:bookmarkEnd w:id="58"/>
    </w:p>
    <w:p w14:paraId="7D89FE62" w14:textId="1F473395" w:rsidR="00FC3E15" w:rsidRPr="007E0603" w:rsidRDefault="00FC3E15" w:rsidP="00FC3E15">
      <w:pPr>
        <w:rPr>
          <w:rFonts w:cstheme="minorHAnsi"/>
          <w:sz w:val="24"/>
          <w:szCs w:val="24"/>
          <w:lang w:val="nb-NO"/>
        </w:rPr>
      </w:pPr>
      <w:r w:rsidRPr="007E0603">
        <w:rPr>
          <w:rFonts w:cstheme="minorHAnsi"/>
          <w:sz w:val="24"/>
          <w:szCs w:val="24"/>
          <w:lang w:val="nb-NO"/>
        </w:rPr>
        <w:t xml:space="preserve">Det foreligger mislighold fra </w:t>
      </w:r>
      <w:r w:rsidR="00D50785">
        <w:rPr>
          <w:rFonts w:cstheme="minorHAnsi"/>
          <w:sz w:val="24"/>
          <w:szCs w:val="24"/>
          <w:lang w:val="nb-NO"/>
        </w:rPr>
        <w:t>O</w:t>
      </w:r>
      <w:r w:rsidRPr="007E0603">
        <w:rPr>
          <w:rFonts w:cstheme="minorHAnsi"/>
          <w:sz w:val="24"/>
          <w:szCs w:val="24"/>
          <w:lang w:val="nb-NO"/>
        </w:rPr>
        <w:t xml:space="preserve">ppdragsgivers side dersom </w:t>
      </w:r>
      <w:r w:rsidR="00D50785">
        <w:rPr>
          <w:rFonts w:cstheme="minorHAnsi"/>
          <w:sz w:val="24"/>
          <w:szCs w:val="24"/>
          <w:lang w:val="nb-NO"/>
        </w:rPr>
        <w:t>O</w:t>
      </w:r>
      <w:r w:rsidRPr="007E0603">
        <w:rPr>
          <w:rFonts w:cstheme="minorHAnsi"/>
          <w:sz w:val="24"/>
          <w:szCs w:val="24"/>
          <w:lang w:val="nb-NO"/>
        </w:rPr>
        <w:t xml:space="preserve">ppdragsgiver ikke oppfyller sine forpliktelser etter </w:t>
      </w:r>
      <w:r w:rsidR="00CE67BF">
        <w:rPr>
          <w:rFonts w:cstheme="minorHAnsi"/>
          <w:sz w:val="24"/>
          <w:szCs w:val="24"/>
          <w:lang w:val="nb-NO"/>
        </w:rPr>
        <w:t>A</w:t>
      </w:r>
      <w:r w:rsidRPr="007E0603">
        <w:rPr>
          <w:rFonts w:cstheme="minorHAnsi"/>
          <w:sz w:val="24"/>
          <w:szCs w:val="24"/>
          <w:lang w:val="nb-NO"/>
        </w:rPr>
        <w:t>vtalen.</w:t>
      </w:r>
    </w:p>
    <w:p w14:paraId="07399FA6" w14:textId="77777777" w:rsidR="007E0603" w:rsidRPr="007E0603" w:rsidRDefault="007E0603" w:rsidP="007E0603">
      <w:pPr>
        <w:rPr>
          <w:rFonts w:cstheme="minorHAnsi"/>
          <w:sz w:val="24"/>
          <w:szCs w:val="24"/>
          <w:lang w:val="nb-NO"/>
        </w:rPr>
      </w:pPr>
    </w:p>
    <w:p w14:paraId="761981A9" w14:textId="4FA04F9D" w:rsidR="006257A8" w:rsidRDefault="00FC3E15" w:rsidP="007F6F8E">
      <w:pPr>
        <w:rPr>
          <w:rFonts w:cstheme="minorHAnsi"/>
          <w:sz w:val="24"/>
          <w:szCs w:val="24"/>
          <w:lang w:val="nb-NO"/>
        </w:rPr>
      </w:pPr>
      <w:r w:rsidRPr="007E0603">
        <w:rPr>
          <w:rFonts w:cstheme="minorHAnsi"/>
          <w:sz w:val="24"/>
          <w:szCs w:val="24"/>
          <w:lang w:val="nb-NO"/>
        </w:rPr>
        <w:t xml:space="preserve">Det foreligger likevel ikke mislighold hvis situasjonen skyldes </w:t>
      </w:r>
      <w:r w:rsidR="00D50785">
        <w:rPr>
          <w:rFonts w:cstheme="minorHAnsi"/>
          <w:sz w:val="24"/>
          <w:szCs w:val="24"/>
          <w:lang w:val="nb-NO"/>
        </w:rPr>
        <w:t>L</w:t>
      </w:r>
      <w:r w:rsidRPr="007E0603">
        <w:rPr>
          <w:rFonts w:cstheme="minorHAnsi"/>
          <w:sz w:val="24"/>
          <w:szCs w:val="24"/>
          <w:lang w:val="nb-NO"/>
        </w:rPr>
        <w:t>everandørens forhold eller force majeure.</w:t>
      </w:r>
    </w:p>
    <w:p w14:paraId="644035B2" w14:textId="77777777" w:rsidR="00612AF0" w:rsidRDefault="00612AF0" w:rsidP="007F6F8E">
      <w:pPr>
        <w:rPr>
          <w:rFonts w:cstheme="minorHAnsi"/>
          <w:sz w:val="24"/>
          <w:szCs w:val="24"/>
          <w:lang w:val="nb-NO"/>
        </w:rPr>
      </w:pPr>
    </w:p>
    <w:p w14:paraId="40281313" w14:textId="14C069D5" w:rsidR="00612AF0" w:rsidRDefault="00612AF0" w:rsidP="007F6F8E">
      <w:pPr>
        <w:rPr>
          <w:rFonts w:cstheme="minorHAnsi"/>
          <w:sz w:val="24"/>
          <w:szCs w:val="24"/>
          <w:lang w:val="nb-NO"/>
        </w:rPr>
      </w:pPr>
      <w:r>
        <w:rPr>
          <w:rFonts w:cstheme="minorHAnsi"/>
          <w:sz w:val="24"/>
          <w:szCs w:val="24"/>
          <w:lang w:val="nb-NO"/>
        </w:rPr>
        <w:t xml:space="preserve">Leverandør skal reklamere skriftlig uten ugrunnet opphold etter at misligholdet er oppdaget eller burde vært oppdaget. </w:t>
      </w:r>
    </w:p>
    <w:p w14:paraId="742D3BEF" w14:textId="77777777" w:rsidR="00B50207" w:rsidRDefault="00B50207" w:rsidP="007F6F8E">
      <w:pPr>
        <w:rPr>
          <w:rFonts w:cstheme="minorHAnsi"/>
          <w:sz w:val="24"/>
          <w:szCs w:val="24"/>
          <w:lang w:val="nb-NO"/>
        </w:rPr>
      </w:pPr>
    </w:p>
    <w:p w14:paraId="5CEA9264" w14:textId="3E165648" w:rsidR="00B50207" w:rsidRPr="007F6F8E" w:rsidRDefault="00F57D5E" w:rsidP="007F6F8E">
      <w:pPr>
        <w:rPr>
          <w:rFonts w:cstheme="minorHAnsi"/>
          <w:sz w:val="24"/>
          <w:szCs w:val="24"/>
          <w:lang w:val="nb-NO"/>
        </w:rPr>
      </w:pPr>
      <w:r>
        <w:rPr>
          <w:rFonts w:cstheme="minorHAnsi"/>
          <w:sz w:val="24"/>
          <w:szCs w:val="24"/>
          <w:lang w:val="nb-NO"/>
        </w:rPr>
        <w:t xml:space="preserve">Leverandør kan ikke holde tilbake ytelser som følge av Oppdragsgivers mislighold. Dette gjelder likevel ikke dersom misligholdet er vesentlig. </w:t>
      </w:r>
    </w:p>
    <w:p w14:paraId="178234E5" w14:textId="77777777" w:rsidR="002F72FA" w:rsidRDefault="002F72FA" w:rsidP="002F72FA">
      <w:pPr>
        <w:pStyle w:val="Overskrift2"/>
        <w:ind w:left="0"/>
        <w:rPr>
          <w:rFonts w:ascii="Calibri" w:hAnsi="Calibri"/>
          <w:sz w:val="24"/>
          <w:szCs w:val="24"/>
          <w:lang w:val="nb-NO"/>
        </w:rPr>
      </w:pPr>
    </w:p>
    <w:p w14:paraId="0CED31C5" w14:textId="769B2059" w:rsidR="006E4EEB" w:rsidRPr="00DB487C" w:rsidRDefault="00640EF4" w:rsidP="005760F5">
      <w:pPr>
        <w:pStyle w:val="Overskrift2"/>
        <w:numPr>
          <w:ilvl w:val="1"/>
          <w:numId w:val="3"/>
        </w:numPr>
        <w:rPr>
          <w:rFonts w:ascii="Calibri" w:hAnsi="Calibri"/>
          <w:sz w:val="24"/>
          <w:szCs w:val="24"/>
          <w:lang w:val="nb-NO"/>
        </w:rPr>
      </w:pPr>
      <w:bookmarkStart w:id="59" w:name="_Toc230162710"/>
      <w:r>
        <w:rPr>
          <w:rFonts w:ascii="Calibri" w:hAnsi="Calibri"/>
          <w:sz w:val="24"/>
          <w:szCs w:val="24"/>
          <w:lang w:val="nb-NO"/>
        </w:rPr>
        <w:t>Varslingsplikt og p</w:t>
      </w:r>
      <w:r w:rsidR="00DB487C" w:rsidRPr="00DB487C">
        <w:rPr>
          <w:rFonts w:ascii="Calibri" w:hAnsi="Calibri"/>
          <w:sz w:val="24"/>
          <w:szCs w:val="24"/>
          <w:lang w:val="nb-NO"/>
        </w:rPr>
        <w:t>likt til å avhjelpe mislighold</w:t>
      </w:r>
      <w:bookmarkEnd w:id="59"/>
    </w:p>
    <w:p w14:paraId="28F30DE1" w14:textId="42B426A9" w:rsidR="0030072A" w:rsidRPr="0030072A" w:rsidRDefault="0030072A" w:rsidP="0030072A">
      <w:pPr>
        <w:rPr>
          <w:rFonts w:cstheme="minorHAnsi"/>
          <w:sz w:val="24"/>
          <w:szCs w:val="24"/>
          <w:lang w:val="nb-NO"/>
        </w:rPr>
      </w:pPr>
      <w:r w:rsidRPr="0030072A">
        <w:rPr>
          <w:rFonts w:cstheme="minorHAnsi"/>
          <w:sz w:val="24"/>
          <w:szCs w:val="24"/>
          <w:lang w:val="nb-NO"/>
        </w:rPr>
        <w:lastRenderedPageBreak/>
        <w:t xml:space="preserve">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 </w:t>
      </w:r>
    </w:p>
    <w:p w14:paraId="27D3BB9E" w14:textId="77777777" w:rsidR="002A35F1" w:rsidRDefault="002A35F1" w:rsidP="009B1709">
      <w:pPr>
        <w:pStyle w:val="Brdtekst"/>
        <w:ind w:left="0"/>
        <w:rPr>
          <w:rFonts w:asciiTheme="minorHAnsi" w:hAnsiTheme="minorHAnsi"/>
          <w:sz w:val="24"/>
          <w:szCs w:val="24"/>
          <w:lang w:val="nb-NO"/>
        </w:rPr>
      </w:pPr>
    </w:p>
    <w:p w14:paraId="6EF36428" w14:textId="508AFE4B" w:rsidR="0062211B" w:rsidRDefault="008E5FC1" w:rsidP="009B1709">
      <w:pPr>
        <w:pStyle w:val="Brdtekst"/>
        <w:ind w:left="0"/>
        <w:rPr>
          <w:rFonts w:asciiTheme="minorHAnsi" w:hAnsiTheme="minorHAnsi"/>
          <w:sz w:val="24"/>
          <w:szCs w:val="24"/>
          <w:lang w:val="nb-NO"/>
        </w:rPr>
      </w:pPr>
      <w:r w:rsidRPr="008E5FC1">
        <w:rPr>
          <w:rFonts w:asciiTheme="minorHAnsi" w:hAnsiTheme="minorHAnsi"/>
          <w:sz w:val="24"/>
          <w:szCs w:val="24"/>
          <w:lang w:val="nb-NO"/>
        </w:rPr>
        <w:t>Leverandøren skal påbegynne og gjennomføre arbeidet med å avhjelpe Leverandørs mislighold uten ugrunnet opphold. Avhjelp kan for eksempel skje ved utbedring, omlevering eller tilleggslevering uten ekstra kostnad for Kunden.</w:t>
      </w:r>
    </w:p>
    <w:p w14:paraId="28035800" w14:textId="77777777" w:rsidR="00780112" w:rsidRDefault="00780112" w:rsidP="009B1709">
      <w:pPr>
        <w:pStyle w:val="Brdtekst"/>
        <w:ind w:left="0"/>
        <w:rPr>
          <w:rFonts w:asciiTheme="minorHAnsi" w:hAnsiTheme="minorHAnsi"/>
          <w:sz w:val="24"/>
          <w:szCs w:val="24"/>
          <w:lang w:val="nb-NO"/>
        </w:rPr>
      </w:pPr>
    </w:p>
    <w:p w14:paraId="08D3BB14" w14:textId="77777777" w:rsidR="00780112" w:rsidRDefault="00780112" w:rsidP="00780112">
      <w:pPr>
        <w:pStyle w:val="Brdtekst"/>
        <w:ind w:left="0"/>
        <w:rPr>
          <w:rFonts w:asciiTheme="minorHAnsi" w:hAnsiTheme="minorHAnsi"/>
          <w:sz w:val="24"/>
          <w:szCs w:val="24"/>
          <w:lang w:val="nb-NO"/>
        </w:rPr>
      </w:pPr>
      <w:r>
        <w:rPr>
          <w:rFonts w:asciiTheme="minorHAnsi" w:hAnsiTheme="minorHAnsi"/>
          <w:sz w:val="24"/>
          <w:szCs w:val="24"/>
          <w:lang w:val="nb-NO"/>
        </w:rPr>
        <w:t>Oppdragsgiver</w:t>
      </w:r>
      <w:r w:rsidRPr="00D414B7">
        <w:rPr>
          <w:rFonts w:asciiTheme="minorHAnsi" w:hAnsiTheme="minorHAnsi"/>
          <w:sz w:val="24"/>
          <w:szCs w:val="24"/>
          <w:lang w:val="nb-NO"/>
        </w:rPr>
        <w:t xml:space="preserve"> </w:t>
      </w:r>
      <w:r w:rsidRPr="005E1C0A">
        <w:rPr>
          <w:rFonts w:asciiTheme="minorHAnsi" w:hAnsiTheme="minorHAnsi"/>
          <w:sz w:val="24"/>
          <w:szCs w:val="24"/>
          <w:lang w:val="nb-NO"/>
        </w:rPr>
        <w:t>skal</w:t>
      </w:r>
      <w:r>
        <w:rPr>
          <w:rFonts w:asciiTheme="minorHAnsi" w:hAnsiTheme="minorHAnsi"/>
          <w:sz w:val="24"/>
          <w:szCs w:val="24"/>
          <w:lang w:val="nb-NO"/>
        </w:rPr>
        <w:t xml:space="preserve"> aldri </w:t>
      </w:r>
      <w:r w:rsidRPr="005E1C0A">
        <w:rPr>
          <w:rFonts w:asciiTheme="minorHAnsi" w:hAnsiTheme="minorHAnsi"/>
          <w:spacing w:val="-1"/>
          <w:sz w:val="24"/>
          <w:szCs w:val="24"/>
          <w:lang w:val="nb-NO"/>
        </w:rPr>
        <w:t>betale</w:t>
      </w:r>
      <w:r w:rsidRPr="005E1C0A">
        <w:rPr>
          <w:rFonts w:asciiTheme="minorHAnsi" w:hAnsiTheme="minorHAnsi"/>
          <w:spacing w:val="-8"/>
          <w:sz w:val="24"/>
          <w:szCs w:val="24"/>
          <w:lang w:val="nb-NO"/>
        </w:rPr>
        <w:t xml:space="preserve"> </w:t>
      </w:r>
      <w:r w:rsidRPr="005E1C0A">
        <w:rPr>
          <w:rFonts w:asciiTheme="minorHAnsi" w:hAnsiTheme="minorHAnsi"/>
          <w:sz w:val="24"/>
          <w:szCs w:val="24"/>
          <w:lang w:val="nb-NO"/>
        </w:rPr>
        <w:t>vederlag</w:t>
      </w:r>
      <w:r w:rsidRPr="005E1C0A">
        <w:rPr>
          <w:rFonts w:asciiTheme="minorHAnsi" w:hAnsiTheme="minorHAnsi"/>
          <w:spacing w:val="-7"/>
          <w:sz w:val="24"/>
          <w:szCs w:val="24"/>
          <w:lang w:val="nb-NO"/>
        </w:rPr>
        <w:t xml:space="preserve"> </w:t>
      </w:r>
      <w:r w:rsidRPr="005E1C0A">
        <w:rPr>
          <w:rFonts w:asciiTheme="minorHAnsi" w:hAnsiTheme="minorHAnsi"/>
          <w:sz w:val="24"/>
          <w:szCs w:val="24"/>
          <w:lang w:val="nb-NO"/>
        </w:rPr>
        <w:t>for</w:t>
      </w:r>
      <w:r w:rsidRPr="005E1C0A">
        <w:rPr>
          <w:rFonts w:asciiTheme="minorHAnsi" w:hAnsiTheme="minorHAnsi"/>
          <w:spacing w:val="-6"/>
          <w:sz w:val="24"/>
          <w:szCs w:val="24"/>
          <w:lang w:val="nb-NO"/>
        </w:rPr>
        <w:t xml:space="preserve"> </w:t>
      </w:r>
      <w:r w:rsidRPr="005E1C0A">
        <w:rPr>
          <w:rFonts w:asciiTheme="minorHAnsi" w:hAnsiTheme="minorHAnsi"/>
          <w:sz w:val="24"/>
          <w:szCs w:val="24"/>
          <w:lang w:val="nb-NO"/>
        </w:rPr>
        <w:t>returnerte</w:t>
      </w:r>
      <w:r w:rsidRPr="005E1C0A">
        <w:rPr>
          <w:rFonts w:asciiTheme="minorHAnsi" w:hAnsiTheme="minorHAnsi"/>
          <w:spacing w:val="-7"/>
          <w:sz w:val="24"/>
          <w:szCs w:val="24"/>
          <w:lang w:val="nb-NO"/>
        </w:rPr>
        <w:t xml:space="preserve"> </w:t>
      </w:r>
      <w:r w:rsidRPr="005E1C0A">
        <w:rPr>
          <w:rFonts w:asciiTheme="minorHAnsi" w:hAnsiTheme="minorHAnsi"/>
          <w:sz w:val="24"/>
          <w:szCs w:val="24"/>
          <w:lang w:val="nb-NO"/>
        </w:rPr>
        <w:t>eller</w:t>
      </w:r>
      <w:r w:rsidRPr="005E1C0A">
        <w:rPr>
          <w:rFonts w:asciiTheme="minorHAnsi" w:hAnsiTheme="minorHAnsi"/>
          <w:spacing w:val="-7"/>
          <w:sz w:val="24"/>
          <w:szCs w:val="24"/>
          <w:lang w:val="nb-NO"/>
        </w:rPr>
        <w:t xml:space="preserve"> </w:t>
      </w:r>
      <w:r w:rsidRPr="005E1C0A">
        <w:rPr>
          <w:rFonts w:asciiTheme="minorHAnsi" w:hAnsiTheme="minorHAnsi"/>
          <w:sz w:val="24"/>
          <w:szCs w:val="24"/>
          <w:lang w:val="nb-NO"/>
        </w:rPr>
        <w:t>kastede</w:t>
      </w:r>
      <w:r w:rsidRPr="005E1C0A">
        <w:rPr>
          <w:rFonts w:asciiTheme="minorHAnsi" w:hAnsiTheme="minorHAnsi"/>
          <w:spacing w:val="-8"/>
          <w:sz w:val="24"/>
          <w:szCs w:val="24"/>
          <w:lang w:val="nb-NO"/>
        </w:rPr>
        <w:t xml:space="preserve"> </w:t>
      </w:r>
      <w:r>
        <w:rPr>
          <w:rFonts w:asciiTheme="minorHAnsi" w:hAnsiTheme="minorHAnsi"/>
          <w:sz w:val="24"/>
          <w:szCs w:val="24"/>
          <w:lang w:val="nb-NO"/>
        </w:rPr>
        <w:t>v</w:t>
      </w:r>
      <w:r w:rsidRPr="005E1C0A">
        <w:rPr>
          <w:rFonts w:asciiTheme="minorHAnsi" w:hAnsiTheme="minorHAnsi"/>
          <w:sz w:val="24"/>
          <w:szCs w:val="24"/>
          <w:lang w:val="nb-NO"/>
        </w:rPr>
        <w:t>arer.</w:t>
      </w:r>
    </w:p>
    <w:p w14:paraId="3F9CFD0E" w14:textId="77777777" w:rsidR="0013431A" w:rsidRDefault="0013431A" w:rsidP="009B1709">
      <w:pPr>
        <w:pStyle w:val="Brdtekst"/>
        <w:ind w:left="0"/>
        <w:rPr>
          <w:rFonts w:asciiTheme="minorHAnsi" w:hAnsiTheme="minorHAnsi"/>
          <w:sz w:val="24"/>
          <w:szCs w:val="24"/>
          <w:lang w:val="nb-NO"/>
        </w:rPr>
      </w:pPr>
    </w:p>
    <w:p w14:paraId="3E120A44" w14:textId="74778DDC" w:rsidR="00D2633E" w:rsidRPr="00D2633E" w:rsidRDefault="00D2633E" w:rsidP="00D2633E">
      <w:pPr>
        <w:rPr>
          <w:rFonts w:eastAsia="Arial" w:cs="Arial"/>
          <w:sz w:val="24"/>
          <w:szCs w:val="24"/>
          <w:lang w:val="nb-NO"/>
        </w:rPr>
      </w:pPr>
      <w:r>
        <w:rPr>
          <w:rFonts w:eastAsia="Arial" w:cs="Arial"/>
          <w:sz w:val="24"/>
          <w:szCs w:val="24"/>
          <w:lang w:val="nb-NO"/>
        </w:rPr>
        <w:t>Oppdragsgiver</w:t>
      </w:r>
      <w:r w:rsidRPr="00D2633E">
        <w:rPr>
          <w:rFonts w:eastAsia="Arial" w:cs="Arial"/>
          <w:sz w:val="24"/>
          <w:szCs w:val="24"/>
          <w:lang w:val="nb-NO"/>
        </w:rPr>
        <w:t xml:space="preserve"> skal påbegynne og gjennomføre arbeidet med å avhjelpe </w:t>
      </w:r>
      <w:r>
        <w:rPr>
          <w:rFonts w:eastAsia="Arial" w:cs="Arial"/>
          <w:sz w:val="24"/>
          <w:szCs w:val="24"/>
          <w:lang w:val="nb-NO"/>
        </w:rPr>
        <w:t>Oppdragsgivers</w:t>
      </w:r>
      <w:r w:rsidRPr="00D2633E">
        <w:rPr>
          <w:rFonts w:eastAsia="Arial" w:cs="Arial"/>
          <w:sz w:val="24"/>
          <w:szCs w:val="24"/>
          <w:lang w:val="nb-NO"/>
        </w:rPr>
        <w:t xml:space="preserve"> mislighold uten ugrunnet opphold. </w:t>
      </w:r>
    </w:p>
    <w:p w14:paraId="5520AB44" w14:textId="77777777" w:rsidR="00D2633E" w:rsidRPr="00D2633E" w:rsidRDefault="00D2633E" w:rsidP="00D2633E">
      <w:pPr>
        <w:rPr>
          <w:rFonts w:eastAsia="Arial" w:cs="Arial"/>
          <w:sz w:val="24"/>
          <w:szCs w:val="24"/>
          <w:lang w:val="nb-NO"/>
        </w:rPr>
      </w:pPr>
    </w:p>
    <w:p w14:paraId="0A823FC7" w14:textId="0E877648" w:rsidR="00ED1D72" w:rsidRDefault="00D2633E">
      <w:pPr>
        <w:rPr>
          <w:rFonts w:eastAsia="Arial" w:cs="Arial"/>
          <w:sz w:val="24"/>
          <w:szCs w:val="24"/>
          <w:lang w:val="nb-NO"/>
        </w:rPr>
      </w:pPr>
      <w:r>
        <w:rPr>
          <w:rFonts w:eastAsia="Arial" w:cs="Arial"/>
          <w:sz w:val="24"/>
          <w:szCs w:val="24"/>
          <w:lang w:val="nb-NO"/>
        </w:rPr>
        <w:t>Oppdra</w:t>
      </w:r>
      <w:r w:rsidR="00780112">
        <w:rPr>
          <w:rFonts w:eastAsia="Arial" w:cs="Arial"/>
          <w:sz w:val="24"/>
          <w:szCs w:val="24"/>
          <w:lang w:val="nb-NO"/>
        </w:rPr>
        <w:t>gsgiver</w:t>
      </w:r>
      <w:r w:rsidRPr="00D2633E">
        <w:rPr>
          <w:rFonts w:eastAsia="Arial" w:cs="Arial"/>
          <w:sz w:val="24"/>
          <w:szCs w:val="24"/>
          <w:lang w:val="nb-NO"/>
        </w:rPr>
        <w:t xml:space="preserve"> er ansvarlig for å avhjelpe misligholdet på en slik måte at forhold som </w:t>
      </w:r>
      <w:r w:rsidR="00780112">
        <w:rPr>
          <w:rFonts w:eastAsia="Arial" w:cs="Arial"/>
          <w:sz w:val="24"/>
          <w:szCs w:val="24"/>
          <w:lang w:val="nb-NO"/>
        </w:rPr>
        <w:t>Oppdragsgiver</w:t>
      </w:r>
      <w:r w:rsidRPr="00D2633E">
        <w:rPr>
          <w:rFonts w:eastAsia="Arial" w:cs="Arial"/>
          <w:sz w:val="24"/>
          <w:szCs w:val="24"/>
          <w:lang w:val="nb-NO"/>
        </w:rPr>
        <w:t xml:space="preserve"> er ansvarlig for i henhold til denne Avtalen, bringes i overensstemmelse med det som er avtalt.</w:t>
      </w:r>
    </w:p>
    <w:p w14:paraId="295C012A" w14:textId="77777777" w:rsidR="00B91FCF" w:rsidRDefault="00B91FCF">
      <w:pPr>
        <w:rPr>
          <w:rFonts w:eastAsia="Arial" w:cs="Arial"/>
          <w:sz w:val="24"/>
          <w:szCs w:val="24"/>
          <w:lang w:val="nb-NO"/>
        </w:rPr>
      </w:pPr>
    </w:p>
    <w:p w14:paraId="68A3029F" w14:textId="12283C07" w:rsidR="00B91FCF" w:rsidRPr="0021662F" w:rsidRDefault="0021662F" w:rsidP="0021662F">
      <w:pPr>
        <w:pStyle w:val="Overskrift2"/>
        <w:numPr>
          <w:ilvl w:val="1"/>
          <w:numId w:val="3"/>
        </w:numPr>
        <w:rPr>
          <w:rFonts w:ascii="Calibri" w:hAnsi="Calibri"/>
          <w:sz w:val="24"/>
          <w:szCs w:val="24"/>
          <w:lang w:val="nb-NO"/>
        </w:rPr>
      </w:pPr>
      <w:bookmarkStart w:id="60" w:name="_Toc230162711"/>
      <w:r w:rsidRPr="0021662F">
        <w:rPr>
          <w:rFonts w:ascii="Calibri" w:hAnsi="Calibri"/>
          <w:sz w:val="24"/>
          <w:szCs w:val="24"/>
          <w:lang w:val="nb-NO"/>
        </w:rPr>
        <w:t>Tilleggsfrist</w:t>
      </w:r>
      <w:bookmarkEnd w:id="60"/>
    </w:p>
    <w:p w14:paraId="425A39AB" w14:textId="77777777" w:rsidR="000E28AA" w:rsidRPr="000E28AA" w:rsidRDefault="000E28AA" w:rsidP="000E28AA">
      <w:pPr>
        <w:rPr>
          <w:rFonts w:eastAsia="Arial" w:cs="Arial"/>
          <w:sz w:val="24"/>
          <w:szCs w:val="24"/>
          <w:lang w:val="nb-NO"/>
        </w:rPr>
      </w:pPr>
      <w:r w:rsidRPr="000E28AA">
        <w:rPr>
          <w:rFonts w:eastAsia="Arial" w:cs="Arial"/>
          <w:sz w:val="24"/>
          <w:szCs w:val="24"/>
          <w:lang w:val="nb-NO"/>
        </w:rPr>
        <w:t xml:space="preserve">Oppdragsgiveren kan fastsette en rimelig tilleggsfrist for oppfyllelsen av leverandørens forpliktelser. Dersom leverandøren skriftlig anmoder oppdragsgiver om en slik tilleggsfrist, skal tilleggsfrist anses innvilget dersom oppdragsgiveren ikke svarer på anmodningen innen 10 – ti – hverdager etter at anmodningen ble mottatt av oppdragsgiveren. </w:t>
      </w:r>
    </w:p>
    <w:p w14:paraId="1A633315" w14:textId="77777777" w:rsidR="000E28AA" w:rsidRPr="000E28AA" w:rsidRDefault="000E28AA" w:rsidP="000E28AA">
      <w:pPr>
        <w:rPr>
          <w:rFonts w:eastAsia="Arial" w:cs="Arial"/>
          <w:sz w:val="24"/>
          <w:szCs w:val="24"/>
          <w:lang w:val="nb-NO"/>
        </w:rPr>
      </w:pPr>
    </w:p>
    <w:p w14:paraId="6AAB7DEC" w14:textId="77777777" w:rsidR="000E28AA" w:rsidRPr="000E28AA" w:rsidRDefault="000E28AA" w:rsidP="000E28AA">
      <w:pPr>
        <w:rPr>
          <w:rFonts w:eastAsia="Arial" w:cs="Arial"/>
          <w:sz w:val="24"/>
          <w:szCs w:val="24"/>
          <w:lang w:val="nb-NO"/>
        </w:rPr>
      </w:pPr>
      <w:r w:rsidRPr="000E28AA">
        <w:rPr>
          <w:rFonts w:eastAsia="Arial" w:cs="Arial"/>
          <w:sz w:val="24"/>
          <w:szCs w:val="24"/>
          <w:lang w:val="nb-NO"/>
        </w:rPr>
        <w:t xml:space="preserve">Oppdragsgiveren kan ikke gjøre gjeldende noen misligholdsbeføyelser så lenge tilleggsfristen løper, med mindre leverandøren har gitt varsel om at han ikke vil oppfylle sine forpliktelser innen tilleggsfristen. </w:t>
      </w:r>
    </w:p>
    <w:p w14:paraId="500ACA02" w14:textId="77777777" w:rsidR="000E28AA" w:rsidRPr="000E28AA" w:rsidRDefault="000E28AA" w:rsidP="000E28AA">
      <w:pPr>
        <w:rPr>
          <w:rFonts w:eastAsia="Arial" w:cs="Arial"/>
          <w:sz w:val="24"/>
          <w:szCs w:val="24"/>
          <w:lang w:val="nb-NO"/>
        </w:rPr>
      </w:pPr>
    </w:p>
    <w:p w14:paraId="3294F751" w14:textId="48F4918F" w:rsidR="0021662F" w:rsidRPr="005E1C0A" w:rsidRDefault="000E28AA" w:rsidP="000E28AA">
      <w:pPr>
        <w:rPr>
          <w:rFonts w:eastAsia="Arial" w:cs="Arial"/>
          <w:sz w:val="24"/>
          <w:szCs w:val="24"/>
          <w:lang w:val="nb-NO"/>
        </w:rPr>
      </w:pPr>
      <w:r w:rsidRPr="000E28AA">
        <w:rPr>
          <w:rFonts w:eastAsia="Arial" w:cs="Arial"/>
          <w:sz w:val="24"/>
          <w:szCs w:val="24"/>
          <w:lang w:val="nb-NO"/>
        </w:rPr>
        <w:t>Tilleggsfristen skal ikke ha innvirkning på oppdragsgiverens rett til dagbot eller erstatning som ble opparbeidet før tilleggsfristen ble gitt.</w:t>
      </w:r>
    </w:p>
    <w:p w14:paraId="5721FA8E" w14:textId="4D9606FB" w:rsidR="00CB0627" w:rsidRDefault="00CB0627" w:rsidP="009B1709">
      <w:pPr>
        <w:pStyle w:val="Brdtekst"/>
        <w:ind w:left="0"/>
        <w:rPr>
          <w:rFonts w:asciiTheme="minorHAnsi" w:hAnsiTheme="minorHAnsi"/>
          <w:sz w:val="24"/>
          <w:szCs w:val="24"/>
          <w:lang w:val="nb-NO"/>
        </w:rPr>
      </w:pPr>
    </w:p>
    <w:p w14:paraId="6ACC78FE" w14:textId="7588B194" w:rsidR="00CB0627" w:rsidRPr="00481921" w:rsidRDefault="00481921" w:rsidP="005760F5">
      <w:pPr>
        <w:pStyle w:val="Overskrift1"/>
        <w:numPr>
          <w:ilvl w:val="0"/>
          <w:numId w:val="3"/>
        </w:numPr>
        <w:rPr>
          <w:rFonts w:asciiTheme="minorHAnsi" w:hAnsiTheme="minorHAnsi"/>
          <w:spacing w:val="-1"/>
          <w:lang w:val="nb-NO"/>
        </w:rPr>
      </w:pPr>
      <w:bookmarkStart w:id="61" w:name="_Toc230162712"/>
      <w:r w:rsidRPr="00481921">
        <w:rPr>
          <w:rFonts w:asciiTheme="minorHAnsi" w:hAnsiTheme="minorHAnsi"/>
          <w:spacing w:val="-1"/>
          <w:lang w:val="nb-NO"/>
        </w:rPr>
        <w:t>OPPDRAGSGIVERS RETTIGHETER VED MISLIGHOLD F</w:t>
      </w:r>
      <w:r>
        <w:rPr>
          <w:rFonts w:asciiTheme="minorHAnsi" w:hAnsiTheme="minorHAnsi"/>
          <w:spacing w:val="-1"/>
          <w:lang w:val="nb-NO"/>
        </w:rPr>
        <w:t>RA LEVERANDØRENS SIDE</w:t>
      </w:r>
      <w:bookmarkEnd w:id="61"/>
      <w:r w:rsidR="00A802AE" w:rsidRPr="00481921">
        <w:rPr>
          <w:rFonts w:asciiTheme="minorHAnsi" w:hAnsiTheme="minorHAnsi"/>
          <w:spacing w:val="-1"/>
          <w:lang w:val="nb-NO"/>
        </w:rPr>
        <w:br/>
      </w:r>
    </w:p>
    <w:p w14:paraId="0461645C" w14:textId="438F41A7" w:rsidR="003003ED" w:rsidRPr="00331BBE" w:rsidRDefault="00846332" w:rsidP="005760F5">
      <w:pPr>
        <w:pStyle w:val="Overskrift1"/>
        <w:numPr>
          <w:ilvl w:val="1"/>
          <w:numId w:val="3"/>
        </w:numPr>
        <w:rPr>
          <w:rFonts w:asciiTheme="minorHAnsi" w:hAnsiTheme="minorHAnsi"/>
          <w:spacing w:val="-1"/>
          <w:sz w:val="24"/>
          <w:szCs w:val="24"/>
          <w:lang w:val="nb-NO"/>
        </w:rPr>
      </w:pPr>
      <w:bookmarkStart w:id="62" w:name="_Toc230162713"/>
      <w:r>
        <w:rPr>
          <w:rFonts w:asciiTheme="minorHAnsi" w:hAnsiTheme="minorHAnsi"/>
          <w:spacing w:val="-1"/>
          <w:sz w:val="24"/>
          <w:szCs w:val="24"/>
          <w:lang w:val="nb-NO"/>
        </w:rPr>
        <w:t>Prisavslag</w:t>
      </w:r>
      <w:bookmarkEnd w:id="62"/>
    </w:p>
    <w:p w14:paraId="6C862569" w14:textId="2A864D62" w:rsidR="009C3288" w:rsidRDefault="000629CF" w:rsidP="000629CF">
      <w:pPr>
        <w:pStyle w:val="Brdtekst"/>
        <w:ind w:left="0" w:right="222"/>
        <w:rPr>
          <w:rFonts w:asciiTheme="minorHAnsi" w:hAnsiTheme="minorHAnsi"/>
          <w:sz w:val="24"/>
          <w:szCs w:val="24"/>
          <w:lang w:val="nb-NO"/>
        </w:rPr>
      </w:pPr>
      <w:r w:rsidRPr="000629CF">
        <w:rPr>
          <w:rFonts w:asciiTheme="minorHAnsi" w:hAnsiTheme="minorHAnsi"/>
          <w:sz w:val="24"/>
          <w:szCs w:val="24"/>
          <w:lang w:val="nb-NO"/>
        </w:rPr>
        <w:t xml:space="preserve">Hvis det tross gjentatte forsøk ikke har lykkes Leverandøren å avhjelpe en mangel, kan </w:t>
      </w:r>
      <w:r>
        <w:rPr>
          <w:rFonts w:asciiTheme="minorHAnsi" w:hAnsiTheme="minorHAnsi"/>
          <w:sz w:val="24"/>
          <w:szCs w:val="24"/>
          <w:lang w:val="nb-NO"/>
        </w:rPr>
        <w:t>Oppdragsgiver</w:t>
      </w:r>
      <w:r w:rsidRPr="000629CF">
        <w:rPr>
          <w:rFonts w:asciiTheme="minorHAnsi" w:hAnsiTheme="minorHAnsi"/>
          <w:sz w:val="24"/>
          <w:szCs w:val="24"/>
          <w:lang w:val="nb-NO"/>
        </w:rPr>
        <w:t xml:space="preserve"> kreve forholdsmessig prisavslag. Prisavslag skal tilsvare den reduserte verdi av det leverte, og er uavhengig av eventuell erstatning.</w:t>
      </w:r>
      <w:r>
        <w:rPr>
          <w:rFonts w:asciiTheme="minorHAnsi" w:hAnsiTheme="minorHAnsi"/>
          <w:sz w:val="24"/>
          <w:szCs w:val="24"/>
          <w:lang w:val="nb-NO"/>
        </w:rPr>
        <w:br/>
      </w:r>
    </w:p>
    <w:p w14:paraId="4F9443C7" w14:textId="5813653C" w:rsidR="0092687E" w:rsidRPr="00BA0B81" w:rsidRDefault="0092687E" w:rsidP="00BA0B81">
      <w:pPr>
        <w:pStyle w:val="Overskrift1"/>
        <w:numPr>
          <w:ilvl w:val="1"/>
          <w:numId w:val="3"/>
        </w:numPr>
        <w:rPr>
          <w:rFonts w:asciiTheme="minorHAnsi" w:hAnsiTheme="minorHAnsi"/>
          <w:spacing w:val="-1"/>
          <w:sz w:val="24"/>
          <w:szCs w:val="24"/>
          <w:lang w:val="nb-NO"/>
        </w:rPr>
      </w:pPr>
      <w:bookmarkStart w:id="63" w:name="_Toc230162714"/>
      <w:bookmarkStart w:id="64" w:name="_Toc529799064"/>
      <w:r w:rsidRPr="00BA0B81">
        <w:rPr>
          <w:rFonts w:asciiTheme="minorHAnsi" w:hAnsiTheme="minorHAnsi"/>
          <w:spacing w:val="-1"/>
          <w:sz w:val="24"/>
          <w:szCs w:val="24"/>
          <w:lang w:val="nb-NO"/>
        </w:rPr>
        <w:t>Tilbakeholdsrett</w:t>
      </w:r>
      <w:bookmarkEnd w:id="63"/>
    </w:p>
    <w:p w14:paraId="03764AA4" w14:textId="79BC53EB" w:rsidR="0092687E" w:rsidRDefault="00C10C07" w:rsidP="0092687E">
      <w:pPr>
        <w:tabs>
          <w:tab w:val="left" w:pos="1678"/>
        </w:tabs>
        <w:rPr>
          <w:rFonts w:eastAsia="Arial"/>
          <w:sz w:val="24"/>
          <w:szCs w:val="24"/>
          <w:lang w:val="nb-NO"/>
        </w:rPr>
      </w:pPr>
      <w:r w:rsidRPr="00C10C07">
        <w:rPr>
          <w:rFonts w:eastAsia="Arial"/>
          <w:sz w:val="24"/>
          <w:szCs w:val="24"/>
          <w:lang w:val="nb-NO"/>
        </w:rPr>
        <w:t xml:space="preserve">Ved mislighold fra Leverandørens side kan </w:t>
      </w:r>
      <w:r>
        <w:rPr>
          <w:rFonts w:eastAsia="Arial"/>
          <w:sz w:val="24"/>
          <w:szCs w:val="24"/>
          <w:lang w:val="nb-NO"/>
        </w:rPr>
        <w:t>Oppdragsgiver</w:t>
      </w:r>
      <w:r w:rsidRPr="00C10C07">
        <w:rPr>
          <w:rFonts w:eastAsia="Arial"/>
          <w:sz w:val="24"/>
          <w:szCs w:val="24"/>
          <w:lang w:val="nb-NO"/>
        </w:rPr>
        <w:t xml:space="preserve"> holde betalingen tilbake, men ikke åpenbart mer enn det som er nødvendig for å sikre </w:t>
      </w:r>
      <w:r>
        <w:rPr>
          <w:rFonts w:eastAsia="Arial"/>
          <w:sz w:val="24"/>
          <w:szCs w:val="24"/>
          <w:lang w:val="nb-NO"/>
        </w:rPr>
        <w:t>Oppdragsgivers</w:t>
      </w:r>
      <w:r w:rsidRPr="00C10C07">
        <w:rPr>
          <w:rFonts w:eastAsia="Arial"/>
          <w:sz w:val="24"/>
          <w:szCs w:val="24"/>
          <w:lang w:val="nb-NO"/>
        </w:rPr>
        <w:t xml:space="preserve"> krav som følge av misligholdet.</w:t>
      </w:r>
    </w:p>
    <w:p w14:paraId="041142B4" w14:textId="77777777" w:rsidR="00CA7A14" w:rsidRDefault="00CA7A14" w:rsidP="0092687E">
      <w:pPr>
        <w:tabs>
          <w:tab w:val="left" w:pos="1678"/>
        </w:tabs>
        <w:rPr>
          <w:rFonts w:eastAsia="Arial"/>
          <w:sz w:val="24"/>
          <w:szCs w:val="24"/>
          <w:lang w:val="nb-NO"/>
        </w:rPr>
      </w:pPr>
    </w:p>
    <w:p w14:paraId="08EDB541" w14:textId="6298FFC9" w:rsidR="00CA7A14" w:rsidRDefault="00CA7A14" w:rsidP="0092687E">
      <w:pPr>
        <w:tabs>
          <w:tab w:val="left" w:pos="1678"/>
        </w:tabs>
        <w:rPr>
          <w:rFonts w:eastAsia="Arial"/>
          <w:sz w:val="24"/>
          <w:szCs w:val="24"/>
          <w:lang w:val="nb-NO"/>
        </w:rPr>
      </w:pPr>
      <w:r>
        <w:rPr>
          <w:rFonts w:eastAsia="Arial"/>
          <w:sz w:val="24"/>
          <w:szCs w:val="24"/>
          <w:lang w:val="nb-NO"/>
        </w:rPr>
        <w:t>Leverandør kan ikke holde tilbake ytelser som følge av forventet mislighold fra Oppdragsgiverens</w:t>
      </w:r>
      <w:r w:rsidR="00FA5DFC">
        <w:rPr>
          <w:rFonts w:eastAsia="Arial"/>
          <w:sz w:val="24"/>
          <w:szCs w:val="24"/>
          <w:lang w:val="nb-NO"/>
        </w:rPr>
        <w:t xml:space="preserve"> side. Dette gjelder likevel ikke dersom det forventede misligholdet er vesentlig. </w:t>
      </w:r>
    </w:p>
    <w:p w14:paraId="5D1874F8" w14:textId="77777777" w:rsidR="000A1BA4" w:rsidRDefault="000A1BA4" w:rsidP="0092687E">
      <w:pPr>
        <w:tabs>
          <w:tab w:val="left" w:pos="1678"/>
        </w:tabs>
        <w:rPr>
          <w:rFonts w:eastAsia="Arial"/>
          <w:sz w:val="24"/>
          <w:szCs w:val="24"/>
          <w:lang w:val="nb-NO"/>
        </w:rPr>
      </w:pPr>
    </w:p>
    <w:p w14:paraId="1C933741" w14:textId="6EBAEE52" w:rsidR="000A1BA4" w:rsidRPr="00C10C07" w:rsidRDefault="000A1BA4" w:rsidP="0092687E">
      <w:pPr>
        <w:tabs>
          <w:tab w:val="left" w:pos="1678"/>
        </w:tabs>
        <w:rPr>
          <w:rFonts w:eastAsia="Arial"/>
          <w:sz w:val="24"/>
          <w:szCs w:val="24"/>
          <w:lang w:val="nb-NO"/>
        </w:rPr>
      </w:pPr>
      <w:r w:rsidRPr="000A1BA4">
        <w:rPr>
          <w:rFonts w:eastAsia="Arial"/>
          <w:sz w:val="24"/>
          <w:szCs w:val="24"/>
          <w:lang w:val="nb-NO"/>
        </w:rPr>
        <w:t>Ved tilbakehold av ytelser grunnet forventet vesentlig mislighold, må leverandøren straks gi melding til oppdragsgiveren om dette. Dersom ikke slik melding blir gitt, kan oppdragsgiveren kreve erstattet tap som kunne vært unngått dersom melding var gitt.</w:t>
      </w:r>
    </w:p>
    <w:p w14:paraId="37C21B44" w14:textId="77777777" w:rsidR="00C10C07" w:rsidRPr="00DE32E3" w:rsidRDefault="00C10C07" w:rsidP="0092687E">
      <w:pPr>
        <w:tabs>
          <w:tab w:val="left" w:pos="1678"/>
        </w:tabs>
        <w:rPr>
          <w:b/>
          <w:spacing w:val="-1"/>
          <w:sz w:val="24"/>
          <w:szCs w:val="24"/>
          <w:lang w:val="nb-NO"/>
        </w:rPr>
      </w:pPr>
    </w:p>
    <w:p w14:paraId="5CE08515" w14:textId="0AE28DF0" w:rsidR="00533B13" w:rsidRPr="00BA0B81" w:rsidRDefault="00533B13" w:rsidP="00BA0B81">
      <w:pPr>
        <w:pStyle w:val="Overskrift1"/>
        <w:numPr>
          <w:ilvl w:val="1"/>
          <w:numId w:val="3"/>
        </w:numPr>
        <w:rPr>
          <w:rFonts w:asciiTheme="minorHAnsi" w:hAnsiTheme="minorHAnsi"/>
          <w:spacing w:val="-1"/>
          <w:sz w:val="24"/>
          <w:szCs w:val="24"/>
          <w:lang w:val="nb-NO"/>
        </w:rPr>
      </w:pPr>
      <w:bookmarkStart w:id="65" w:name="_Toc230162715"/>
      <w:r w:rsidRPr="00BA0B81">
        <w:rPr>
          <w:rFonts w:asciiTheme="minorHAnsi" w:hAnsiTheme="minorHAnsi"/>
          <w:spacing w:val="-1"/>
          <w:sz w:val="24"/>
          <w:szCs w:val="24"/>
          <w:lang w:val="nb-NO"/>
        </w:rPr>
        <w:t>Brudd på varslingsplikt</w:t>
      </w:r>
      <w:bookmarkEnd w:id="65"/>
    </w:p>
    <w:p w14:paraId="386B2703" w14:textId="5217A496" w:rsidR="00533B13" w:rsidRPr="00533B13" w:rsidRDefault="00533B13" w:rsidP="00533B13">
      <w:pPr>
        <w:tabs>
          <w:tab w:val="left" w:pos="1678"/>
        </w:tabs>
        <w:rPr>
          <w:rFonts w:eastAsia="Arial"/>
          <w:sz w:val="24"/>
          <w:szCs w:val="24"/>
          <w:lang w:val="nb-NO"/>
        </w:rPr>
      </w:pPr>
      <w:r w:rsidRPr="00533B13">
        <w:rPr>
          <w:rFonts w:eastAsia="Arial"/>
          <w:sz w:val="24"/>
          <w:szCs w:val="24"/>
          <w:lang w:val="nb-NO"/>
        </w:rPr>
        <w:t xml:space="preserve">Dersom </w:t>
      </w:r>
      <w:r w:rsidR="00607EE6">
        <w:rPr>
          <w:rFonts w:eastAsia="Arial"/>
          <w:sz w:val="24"/>
          <w:szCs w:val="24"/>
          <w:lang w:val="nb-NO"/>
        </w:rPr>
        <w:t>O</w:t>
      </w:r>
      <w:r w:rsidR="00607EE6" w:rsidRPr="00607EE6">
        <w:rPr>
          <w:rFonts w:eastAsia="Arial"/>
          <w:sz w:val="24"/>
          <w:szCs w:val="24"/>
          <w:lang w:val="nb-NO"/>
        </w:rPr>
        <w:t xml:space="preserve">ppdragsgiveren ikke får slikt varsel som bestemt i punkt </w:t>
      </w:r>
      <w:r w:rsidR="00607EE6">
        <w:rPr>
          <w:rFonts w:eastAsia="Arial"/>
          <w:sz w:val="24"/>
          <w:szCs w:val="24"/>
          <w:lang w:val="nb-NO"/>
        </w:rPr>
        <w:t xml:space="preserve">over </w:t>
      </w:r>
      <w:r w:rsidR="00607EE6" w:rsidRPr="00607EE6">
        <w:rPr>
          <w:rFonts w:eastAsia="Arial"/>
          <w:sz w:val="24"/>
          <w:szCs w:val="24"/>
          <w:lang w:val="nb-NO"/>
        </w:rPr>
        <w:t xml:space="preserve">innen rimelig tid etter at leverandøren fikk eller burde fått kjennskap til hindringen, kan </w:t>
      </w:r>
      <w:r w:rsidR="00607EE6">
        <w:rPr>
          <w:rFonts w:eastAsia="Arial"/>
          <w:sz w:val="24"/>
          <w:szCs w:val="24"/>
          <w:lang w:val="nb-NO"/>
        </w:rPr>
        <w:t>O</w:t>
      </w:r>
      <w:r w:rsidR="00607EE6" w:rsidRPr="00607EE6">
        <w:rPr>
          <w:rFonts w:eastAsia="Arial"/>
          <w:sz w:val="24"/>
          <w:szCs w:val="24"/>
          <w:lang w:val="nb-NO"/>
        </w:rPr>
        <w:t>ppdragsgiveren kreve erstattet tap som kunne vært unngått om han hadde fått meldingen i tide.</w:t>
      </w:r>
    </w:p>
    <w:p w14:paraId="240C6E31" w14:textId="77777777" w:rsidR="00533B13" w:rsidRPr="00DE32E3" w:rsidRDefault="00533B13" w:rsidP="00533B13">
      <w:pPr>
        <w:tabs>
          <w:tab w:val="left" w:pos="1678"/>
        </w:tabs>
        <w:rPr>
          <w:b/>
          <w:spacing w:val="-1"/>
          <w:sz w:val="24"/>
          <w:szCs w:val="24"/>
          <w:lang w:val="nb-NO"/>
        </w:rPr>
      </w:pPr>
    </w:p>
    <w:p w14:paraId="7AD39859" w14:textId="7785A38E" w:rsidR="00F92833" w:rsidRPr="00BA0B81" w:rsidRDefault="00F92833" w:rsidP="00BA0B81">
      <w:pPr>
        <w:pStyle w:val="Overskrift1"/>
        <w:numPr>
          <w:ilvl w:val="1"/>
          <w:numId w:val="3"/>
        </w:numPr>
        <w:rPr>
          <w:rFonts w:asciiTheme="minorHAnsi" w:hAnsiTheme="minorHAnsi"/>
          <w:spacing w:val="-1"/>
          <w:sz w:val="24"/>
          <w:szCs w:val="24"/>
          <w:lang w:val="nb-NO"/>
        </w:rPr>
      </w:pPr>
      <w:bookmarkStart w:id="66" w:name="_Toc230162716"/>
      <w:r w:rsidRPr="00BA0B81">
        <w:rPr>
          <w:rFonts w:asciiTheme="minorHAnsi" w:hAnsiTheme="minorHAnsi"/>
          <w:spacing w:val="-1"/>
          <w:sz w:val="24"/>
          <w:szCs w:val="24"/>
          <w:lang w:val="nb-NO"/>
        </w:rPr>
        <w:t>Dagbot</w:t>
      </w:r>
      <w:bookmarkEnd w:id="66"/>
      <w:r w:rsidRPr="00BA0B81">
        <w:rPr>
          <w:rFonts w:asciiTheme="minorHAnsi" w:hAnsiTheme="minorHAnsi"/>
          <w:spacing w:val="-1"/>
          <w:sz w:val="24"/>
          <w:szCs w:val="24"/>
          <w:lang w:val="nb-NO"/>
        </w:rPr>
        <w:t xml:space="preserve"> </w:t>
      </w:r>
      <w:bookmarkEnd w:id="64"/>
      <w:r w:rsidRPr="00BA0B81">
        <w:rPr>
          <w:rFonts w:asciiTheme="minorHAnsi" w:hAnsiTheme="minorHAnsi"/>
          <w:spacing w:val="-1"/>
          <w:sz w:val="24"/>
          <w:szCs w:val="24"/>
          <w:lang w:val="nb-NO"/>
        </w:rPr>
        <w:t xml:space="preserve"> </w:t>
      </w:r>
    </w:p>
    <w:p w14:paraId="4EC6A983" w14:textId="250C2FD6" w:rsidR="007D1FB2" w:rsidRPr="007F71D9" w:rsidRDefault="007D1FB2" w:rsidP="007D1FB2">
      <w:pPr>
        <w:rPr>
          <w:rFonts w:eastAsia="Arial"/>
          <w:sz w:val="24"/>
          <w:szCs w:val="24"/>
          <w:lang w:val="nb-NO"/>
        </w:rPr>
      </w:pPr>
      <w:r w:rsidRPr="007F71D9">
        <w:rPr>
          <w:rFonts w:eastAsia="Arial"/>
          <w:sz w:val="24"/>
          <w:szCs w:val="24"/>
          <w:lang w:val="nb-NO"/>
        </w:rPr>
        <w:t>Dersom det er konstatert forsinket levering, eller varen har en mangel, som medfører at varen ikke kan benyttes etter sitt formål og dette ikke blir rettet innen leveringsfristens utløp</w:t>
      </w:r>
      <w:r w:rsidR="00293914" w:rsidRPr="007F71D9">
        <w:rPr>
          <w:rFonts w:eastAsia="Arial"/>
          <w:sz w:val="24"/>
          <w:szCs w:val="24"/>
          <w:lang w:val="nb-NO"/>
        </w:rPr>
        <w:t>,</w:t>
      </w:r>
      <w:r w:rsidRPr="007F71D9">
        <w:rPr>
          <w:rFonts w:eastAsia="Arial"/>
          <w:sz w:val="24"/>
          <w:szCs w:val="24"/>
          <w:lang w:val="nb-NO"/>
        </w:rPr>
        <w:t xml:space="preserve"> påløper det </w:t>
      </w:r>
      <w:r w:rsidR="00445265" w:rsidRPr="007F71D9">
        <w:rPr>
          <w:rFonts w:eastAsia="Arial"/>
          <w:sz w:val="24"/>
          <w:szCs w:val="24"/>
          <w:lang w:val="nb-NO"/>
        </w:rPr>
        <w:t>L</w:t>
      </w:r>
      <w:r w:rsidRPr="007F71D9">
        <w:rPr>
          <w:rFonts w:eastAsia="Arial"/>
          <w:sz w:val="24"/>
          <w:szCs w:val="24"/>
          <w:lang w:val="nb-NO"/>
        </w:rPr>
        <w:t>everandøren en dagbot. Dagboten begynner å løpe automatisk.</w:t>
      </w:r>
    </w:p>
    <w:p w14:paraId="3661ED78" w14:textId="77777777" w:rsidR="007D1FB2" w:rsidRPr="007F71D9" w:rsidRDefault="007D1FB2" w:rsidP="007D1FB2">
      <w:pPr>
        <w:rPr>
          <w:rFonts w:eastAsia="Arial"/>
          <w:sz w:val="24"/>
          <w:szCs w:val="24"/>
          <w:lang w:val="nb-NO"/>
        </w:rPr>
      </w:pPr>
    </w:p>
    <w:p w14:paraId="65DFD721" w14:textId="473ED4EE" w:rsidR="007D1FB2" w:rsidRPr="007F71D9" w:rsidRDefault="007D1FB2" w:rsidP="007D1FB2">
      <w:pPr>
        <w:rPr>
          <w:rFonts w:eastAsia="Arial"/>
          <w:sz w:val="24"/>
          <w:szCs w:val="24"/>
          <w:lang w:val="nb-NO"/>
        </w:rPr>
      </w:pPr>
      <w:r w:rsidRPr="007F71D9">
        <w:rPr>
          <w:rFonts w:eastAsia="Arial"/>
          <w:sz w:val="24"/>
          <w:szCs w:val="24"/>
          <w:lang w:val="nb-NO"/>
        </w:rPr>
        <w:t xml:space="preserve">Dette gjelder likevel ikke så langt </w:t>
      </w:r>
      <w:r w:rsidR="007536E9" w:rsidRPr="007F71D9">
        <w:rPr>
          <w:rFonts w:eastAsia="Arial"/>
          <w:sz w:val="24"/>
          <w:szCs w:val="24"/>
          <w:lang w:val="nb-NO"/>
        </w:rPr>
        <w:t>L</w:t>
      </w:r>
      <w:r w:rsidRPr="007F71D9">
        <w:rPr>
          <w:rFonts w:eastAsia="Arial"/>
          <w:sz w:val="24"/>
          <w:szCs w:val="24"/>
          <w:lang w:val="nb-NO"/>
        </w:rPr>
        <w:t xml:space="preserve">everandøren godtgjør at forsinkelsen skyldes hindring utenfor hans kontroll som han ikke med rimelighet kunne ventes å ha tatt i betraktning ved kontraktsinngåelsen eller ha unngått eller overvunnet virkningene av. </w:t>
      </w:r>
    </w:p>
    <w:p w14:paraId="574CF237" w14:textId="77777777" w:rsidR="007D1FB2" w:rsidRPr="007F71D9" w:rsidRDefault="007D1FB2" w:rsidP="007D1FB2">
      <w:pPr>
        <w:rPr>
          <w:rFonts w:eastAsia="Arial"/>
          <w:sz w:val="24"/>
          <w:szCs w:val="24"/>
          <w:lang w:val="nb-NO"/>
        </w:rPr>
      </w:pPr>
    </w:p>
    <w:p w14:paraId="3DF51108" w14:textId="77777777" w:rsidR="007D1FB2" w:rsidRPr="007F71D9" w:rsidRDefault="007D1FB2" w:rsidP="007D1FB2">
      <w:pPr>
        <w:rPr>
          <w:rFonts w:eastAsia="Arial"/>
          <w:sz w:val="24"/>
          <w:szCs w:val="24"/>
          <w:lang w:val="nb-NO"/>
        </w:rPr>
      </w:pPr>
      <w:r w:rsidRPr="007F71D9">
        <w:rPr>
          <w:rFonts w:eastAsia="Arial"/>
          <w:sz w:val="24"/>
          <w:szCs w:val="24"/>
          <w:lang w:val="nb-NO"/>
        </w:rPr>
        <w:t>Dagboten utgjør 0,15% regnet av den avtalte pris eksklusive mva. som knyt</w:t>
      </w:r>
      <w:r w:rsidRPr="007F71D9">
        <w:rPr>
          <w:rFonts w:eastAsia="Arial"/>
          <w:sz w:val="24"/>
          <w:szCs w:val="24"/>
          <w:lang w:val="nb-NO"/>
        </w:rPr>
        <w:softHyphen/>
        <w:t xml:space="preserve">ter seg til den del av leveransen som på grunn av forsinkelsen/mangelen ikke kan tas i bruk som forutsatt, men minimum kr </w:t>
      </w:r>
      <w:proofErr w:type="gramStart"/>
      <w:r w:rsidRPr="007F71D9">
        <w:rPr>
          <w:rFonts w:eastAsia="Arial"/>
          <w:sz w:val="24"/>
          <w:szCs w:val="24"/>
          <w:lang w:val="nb-NO"/>
        </w:rPr>
        <w:t>1.000,-</w:t>
      </w:r>
      <w:proofErr w:type="gramEnd"/>
      <w:r w:rsidRPr="007F71D9">
        <w:rPr>
          <w:rFonts w:eastAsia="Arial"/>
          <w:sz w:val="24"/>
          <w:szCs w:val="24"/>
          <w:lang w:val="nb-NO"/>
        </w:rPr>
        <w:t xml:space="preserve"> per kalenderdag inntil rett levering finner sted. Dagbotperioden er begrenset til 100 (hundre) virkedager.</w:t>
      </w:r>
    </w:p>
    <w:p w14:paraId="7D9B2CB4" w14:textId="77777777" w:rsidR="007D1FB2" w:rsidRPr="007F71D9" w:rsidRDefault="007D1FB2" w:rsidP="007D1FB2">
      <w:pPr>
        <w:rPr>
          <w:rFonts w:eastAsia="Arial"/>
          <w:sz w:val="24"/>
          <w:szCs w:val="24"/>
          <w:lang w:val="nb-NO"/>
        </w:rPr>
      </w:pPr>
    </w:p>
    <w:p w14:paraId="450EFC90" w14:textId="4E164B04" w:rsidR="007D1FB2" w:rsidRPr="007F71D9" w:rsidRDefault="007D1FB2" w:rsidP="007D1FB2">
      <w:pPr>
        <w:rPr>
          <w:rFonts w:eastAsia="Arial"/>
          <w:sz w:val="24"/>
          <w:szCs w:val="24"/>
          <w:lang w:val="nb-NO"/>
        </w:rPr>
      </w:pPr>
      <w:r w:rsidRPr="007F71D9">
        <w:rPr>
          <w:rFonts w:eastAsia="Arial"/>
          <w:sz w:val="24"/>
          <w:szCs w:val="24"/>
          <w:lang w:val="nb-NO"/>
        </w:rPr>
        <w:t xml:space="preserve">Leverandørens samlede dagbotansvar er begrenset til 15 % av den totale kontraktssum. Ansvarsbegrensningen gjelder ikke dersom forsinkelsen har sin årsak i forsett eller grov uaktsomhet hos </w:t>
      </w:r>
      <w:r w:rsidR="003A30BE" w:rsidRPr="007F71D9">
        <w:rPr>
          <w:rFonts w:eastAsia="Arial"/>
          <w:sz w:val="24"/>
          <w:szCs w:val="24"/>
          <w:lang w:val="nb-NO"/>
        </w:rPr>
        <w:t>L</w:t>
      </w:r>
      <w:r w:rsidRPr="007F71D9">
        <w:rPr>
          <w:rFonts w:eastAsia="Arial"/>
          <w:sz w:val="24"/>
          <w:szCs w:val="24"/>
          <w:lang w:val="nb-NO"/>
        </w:rPr>
        <w:t xml:space="preserve">everandøren eller noen </w:t>
      </w:r>
      <w:r w:rsidR="003A30BE" w:rsidRPr="007F71D9">
        <w:rPr>
          <w:rFonts w:eastAsia="Arial"/>
          <w:sz w:val="24"/>
          <w:szCs w:val="24"/>
          <w:lang w:val="nb-NO"/>
        </w:rPr>
        <w:t>L</w:t>
      </w:r>
      <w:r w:rsidRPr="007F71D9">
        <w:rPr>
          <w:rFonts w:eastAsia="Arial"/>
          <w:sz w:val="24"/>
          <w:szCs w:val="24"/>
          <w:lang w:val="nb-NO"/>
        </w:rPr>
        <w:t xml:space="preserve">everandøren svarer for. </w:t>
      </w:r>
    </w:p>
    <w:p w14:paraId="6AFBEDDC" w14:textId="77777777" w:rsidR="007D1FB2" w:rsidRPr="007F71D9" w:rsidRDefault="007D1FB2" w:rsidP="007D1FB2">
      <w:pPr>
        <w:rPr>
          <w:rFonts w:eastAsia="Arial"/>
          <w:sz w:val="24"/>
          <w:szCs w:val="24"/>
          <w:lang w:val="nb-NO"/>
        </w:rPr>
      </w:pPr>
    </w:p>
    <w:p w14:paraId="5DE1110C" w14:textId="77777777" w:rsidR="007D1FB2" w:rsidRPr="007F71D9" w:rsidRDefault="007D1FB2" w:rsidP="007D1FB2">
      <w:pPr>
        <w:rPr>
          <w:rFonts w:eastAsia="Arial"/>
          <w:sz w:val="24"/>
          <w:szCs w:val="24"/>
          <w:lang w:val="nb-NO"/>
        </w:rPr>
      </w:pPr>
      <w:r w:rsidRPr="007F71D9">
        <w:rPr>
          <w:rFonts w:eastAsia="Arial"/>
          <w:sz w:val="24"/>
          <w:szCs w:val="24"/>
          <w:lang w:val="nb-NO"/>
        </w:rPr>
        <w:t xml:space="preserve">Andre dagbotsatser, annet beregningsgrunnlag og annen løpetid for dagboten kan avtales mellom partene. </w:t>
      </w:r>
    </w:p>
    <w:p w14:paraId="1E57EA94" w14:textId="77777777" w:rsidR="007D1FB2" w:rsidRPr="007F71D9" w:rsidRDefault="007D1FB2" w:rsidP="007D1FB2">
      <w:pPr>
        <w:rPr>
          <w:rFonts w:eastAsia="Arial"/>
          <w:sz w:val="24"/>
          <w:szCs w:val="24"/>
          <w:lang w:val="nb-NO"/>
        </w:rPr>
      </w:pPr>
    </w:p>
    <w:p w14:paraId="2DCEF4DA" w14:textId="27B8FB3F" w:rsidR="007D1FB2" w:rsidRDefault="007D1FB2" w:rsidP="007D1FB2">
      <w:pPr>
        <w:rPr>
          <w:rFonts w:eastAsia="Arial"/>
          <w:sz w:val="24"/>
          <w:szCs w:val="24"/>
          <w:lang w:val="nb-NO"/>
        </w:rPr>
      </w:pPr>
      <w:r w:rsidRPr="007F71D9">
        <w:rPr>
          <w:rFonts w:eastAsia="Arial"/>
          <w:sz w:val="24"/>
          <w:szCs w:val="24"/>
          <w:lang w:val="nb-NO"/>
        </w:rPr>
        <w:t xml:space="preserve">Betaling av dagbøter skal ikke være til hinder for at </w:t>
      </w:r>
      <w:r w:rsidR="003A30BE" w:rsidRPr="007F71D9">
        <w:rPr>
          <w:rFonts w:eastAsia="Arial"/>
          <w:sz w:val="24"/>
          <w:szCs w:val="24"/>
          <w:lang w:val="nb-NO"/>
        </w:rPr>
        <w:t>O</w:t>
      </w:r>
      <w:r w:rsidRPr="007F71D9">
        <w:rPr>
          <w:rFonts w:eastAsia="Arial"/>
          <w:sz w:val="24"/>
          <w:szCs w:val="24"/>
          <w:lang w:val="nb-NO"/>
        </w:rPr>
        <w:t>ppdragsgiver i tillegg krever erstatning for å få dekket tap som viser seg å bli større enn det som dekkes av dagbøtene. Betalte dagbøter skal gå til fradrag ved en eventuell erstatning i den utstrekning den gjelder samme forhold, eller ved et eventuelt prisavslag.</w:t>
      </w:r>
    </w:p>
    <w:p w14:paraId="47E0A37C" w14:textId="0FECB2B4" w:rsidR="00852B2C" w:rsidRDefault="00852B2C" w:rsidP="007D1FB2">
      <w:pPr>
        <w:rPr>
          <w:rFonts w:eastAsia="Arial"/>
          <w:sz w:val="24"/>
          <w:szCs w:val="24"/>
          <w:lang w:val="nb-NO"/>
        </w:rPr>
      </w:pPr>
    </w:p>
    <w:p w14:paraId="7D3F961B" w14:textId="77777777" w:rsidR="00173812" w:rsidRPr="00532CEE" w:rsidRDefault="00852B2C" w:rsidP="00532CEE">
      <w:pPr>
        <w:pStyle w:val="Overskrift1"/>
        <w:numPr>
          <w:ilvl w:val="1"/>
          <w:numId w:val="3"/>
        </w:numPr>
        <w:rPr>
          <w:rFonts w:asciiTheme="minorHAnsi" w:hAnsiTheme="minorHAnsi"/>
          <w:spacing w:val="-1"/>
          <w:sz w:val="24"/>
          <w:szCs w:val="24"/>
          <w:lang w:val="nb-NO"/>
        </w:rPr>
      </w:pPr>
      <w:bookmarkStart w:id="67" w:name="_Toc230162717"/>
      <w:r w:rsidRPr="00532CEE">
        <w:rPr>
          <w:rFonts w:asciiTheme="minorHAnsi" w:hAnsiTheme="minorHAnsi"/>
          <w:spacing w:val="-1"/>
          <w:sz w:val="24"/>
          <w:szCs w:val="24"/>
          <w:lang w:val="nb-NO"/>
        </w:rPr>
        <w:t xml:space="preserve">Dekningskjøp ved </w:t>
      </w:r>
      <w:r w:rsidR="00173812" w:rsidRPr="00532CEE">
        <w:rPr>
          <w:rFonts w:asciiTheme="minorHAnsi" w:hAnsiTheme="minorHAnsi"/>
          <w:spacing w:val="-1"/>
          <w:sz w:val="24"/>
          <w:szCs w:val="24"/>
          <w:lang w:val="nb-NO"/>
        </w:rPr>
        <w:t>manglende leveranse og ved heving</w:t>
      </w:r>
      <w:bookmarkEnd w:id="67"/>
    </w:p>
    <w:p w14:paraId="481FC335" w14:textId="56787449" w:rsidR="00DC718F" w:rsidRPr="00DC718F" w:rsidRDefault="00DC718F" w:rsidP="00DC718F">
      <w:pPr>
        <w:rPr>
          <w:rFonts w:eastAsia="Arial"/>
          <w:sz w:val="24"/>
          <w:szCs w:val="24"/>
          <w:lang w:val="nb-NO"/>
        </w:rPr>
      </w:pPr>
      <w:r w:rsidRPr="00DC718F">
        <w:rPr>
          <w:rFonts w:eastAsia="Arial"/>
          <w:sz w:val="24"/>
          <w:szCs w:val="24"/>
          <w:lang w:val="nb-NO"/>
        </w:rPr>
        <w:t xml:space="preserve">Dersom </w:t>
      </w:r>
      <w:r w:rsidR="003A30BE">
        <w:rPr>
          <w:rFonts w:eastAsia="Arial"/>
          <w:sz w:val="24"/>
          <w:szCs w:val="24"/>
          <w:lang w:val="nb-NO"/>
        </w:rPr>
        <w:t>L</w:t>
      </w:r>
      <w:r w:rsidRPr="00DC718F">
        <w:rPr>
          <w:rFonts w:eastAsia="Arial"/>
          <w:sz w:val="24"/>
          <w:szCs w:val="24"/>
          <w:lang w:val="nb-NO"/>
        </w:rPr>
        <w:t xml:space="preserve">everandøren ikke er i stand til å levere i henhold til rammeavtalen kan </w:t>
      </w:r>
      <w:r w:rsidR="006E2004">
        <w:rPr>
          <w:rFonts w:eastAsia="Arial"/>
          <w:sz w:val="24"/>
          <w:szCs w:val="24"/>
          <w:lang w:val="nb-NO"/>
        </w:rPr>
        <w:t>O</w:t>
      </w:r>
      <w:r w:rsidRPr="00DC718F">
        <w:rPr>
          <w:rFonts w:eastAsia="Arial"/>
          <w:sz w:val="24"/>
          <w:szCs w:val="24"/>
          <w:lang w:val="nb-NO"/>
        </w:rPr>
        <w:t xml:space="preserve">ppdragsgiver foreta dekningskjøp på rimelig måte. Oppdragsgiver har da krav på differansen mellom avtalt pris og prisen på dekningstransaksjonen. </w:t>
      </w:r>
    </w:p>
    <w:p w14:paraId="0590AE3C" w14:textId="77777777" w:rsidR="00DC718F" w:rsidRPr="00DC718F" w:rsidRDefault="00DC718F" w:rsidP="00DC718F">
      <w:pPr>
        <w:rPr>
          <w:rFonts w:eastAsia="Arial"/>
          <w:sz w:val="24"/>
          <w:szCs w:val="24"/>
          <w:lang w:val="nb-NO"/>
        </w:rPr>
      </w:pPr>
    </w:p>
    <w:p w14:paraId="197863B6" w14:textId="72C3F528" w:rsidR="00852B2C" w:rsidRPr="00BF22D4" w:rsidRDefault="00DC718F" w:rsidP="00BF22D4">
      <w:pPr>
        <w:rPr>
          <w:rFonts w:eastAsia="Arial"/>
          <w:sz w:val="24"/>
          <w:szCs w:val="24"/>
          <w:lang w:val="nb-NO"/>
        </w:rPr>
      </w:pPr>
      <w:r w:rsidRPr="00DC718F">
        <w:rPr>
          <w:rFonts w:eastAsia="Arial"/>
          <w:sz w:val="24"/>
          <w:szCs w:val="24"/>
          <w:lang w:val="nb-NO"/>
        </w:rPr>
        <w:t xml:space="preserve">Ved heving har </w:t>
      </w:r>
      <w:r w:rsidR="006E2004">
        <w:rPr>
          <w:rFonts w:eastAsia="Arial"/>
          <w:sz w:val="24"/>
          <w:szCs w:val="24"/>
          <w:lang w:val="nb-NO"/>
        </w:rPr>
        <w:t>O</w:t>
      </w:r>
      <w:r w:rsidRPr="00DC718F">
        <w:rPr>
          <w:rFonts w:eastAsia="Arial"/>
          <w:sz w:val="24"/>
          <w:szCs w:val="24"/>
          <w:lang w:val="nb-NO"/>
        </w:rPr>
        <w:t>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68533715" w14:textId="77777777" w:rsidR="006B04F5" w:rsidRPr="00FB22DB" w:rsidRDefault="006B04F5">
      <w:pPr>
        <w:pStyle w:val="Brdtekst"/>
        <w:ind w:left="967"/>
        <w:rPr>
          <w:rFonts w:asciiTheme="minorHAnsi" w:hAnsiTheme="minorHAnsi"/>
          <w:sz w:val="24"/>
          <w:szCs w:val="24"/>
          <w:lang w:val="nb-NO"/>
        </w:rPr>
      </w:pPr>
    </w:p>
    <w:p w14:paraId="15E5F546" w14:textId="50E2CAE4" w:rsidR="00907CB2" w:rsidRPr="00E13C6D" w:rsidRDefault="00907CB2" w:rsidP="005760F5">
      <w:pPr>
        <w:pStyle w:val="Overskrift1"/>
        <w:numPr>
          <w:ilvl w:val="0"/>
          <w:numId w:val="3"/>
        </w:numPr>
        <w:rPr>
          <w:rFonts w:asciiTheme="minorHAnsi" w:hAnsiTheme="minorHAnsi"/>
          <w:spacing w:val="-1"/>
          <w:lang w:val="nb-NO"/>
        </w:rPr>
      </w:pPr>
      <w:bookmarkStart w:id="68" w:name="_Toc230162718"/>
      <w:r w:rsidRPr="00E13C6D">
        <w:rPr>
          <w:rFonts w:asciiTheme="minorHAnsi" w:hAnsiTheme="minorHAnsi"/>
          <w:spacing w:val="-1"/>
          <w:lang w:val="nb-NO"/>
        </w:rPr>
        <w:t>HEVING</w:t>
      </w:r>
      <w:r w:rsidR="00E13C6D">
        <w:rPr>
          <w:rFonts w:asciiTheme="minorHAnsi" w:hAnsiTheme="minorHAnsi"/>
          <w:spacing w:val="-1"/>
          <w:lang w:val="nb-NO"/>
        </w:rPr>
        <w:t xml:space="preserve"> AV KONTRAKT</w:t>
      </w:r>
      <w:bookmarkEnd w:id="68"/>
    </w:p>
    <w:p w14:paraId="077F7E06" w14:textId="54A23026" w:rsidR="009921E9" w:rsidRDefault="00147147" w:rsidP="00147147">
      <w:pPr>
        <w:rPr>
          <w:rFonts w:eastAsia="Arial"/>
          <w:sz w:val="24"/>
          <w:szCs w:val="24"/>
          <w:lang w:val="nb-NO"/>
        </w:rPr>
      </w:pPr>
      <w:r w:rsidRPr="00147147">
        <w:rPr>
          <w:rFonts w:eastAsia="Arial"/>
          <w:sz w:val="24"/>
          <w:szCs w:val="24"/>
          <w:lang w:val="nb-NO"/>
        </w:rPr>
        <w:t xml:space="preserve">Dersom det ved bruk at denne </w:t>
      </w:r>
      <w:r w:rsidR="00D17583">
        <w:rPr>
          <w:rFonts w:eastAsia="Arial"/>
          <w:sz w:val="24"/>
          <w:szCs w:val="24"/>
          <w:lang w:val="nb-NO"/>
        </w:rPr>
        <w:t>A</w:t>
      </w:r>
      <w:r w:rsidRPr="00147147">
        <w:rPr>
          <w:rFonts w:eastAsia="Arial"/>
          <w:sz w:val="24"/>
          <w:szCs w:val="24"/>
          <w:lang w:val="nb-NO"/>
        </w:rPr>
        <w:t xml:space="preserve">vtalen konstateres mislighold fra en av partene, og </w:t>
      </w:r>
      <w:r w:rsidRPr="00147147">
        <w:rPr>
          <w:rFonts w:eastAsia="Arial"/>
          <w:sz w:val="24"/>
          <w:szCs w:val="24"/>
          <w:lang w:val="nb-NO"/>
        </w:rPr>
        <w:lastRenderedPageBreak/>
        <w:t xml:space="preserve">misligholdet må anses som vesentlig, kan den annen part heve </w:t>
      </w:r>
      <w:r w:rsidR="001230CD">
        <w:rPr>
          <w:rFonts w:eastAsia="Arial"/>
          <w:sz w:val="24"/>
          <w:szCs w:val="24"/>
          <w:lang w:val="nb-NO"/>
        </w:rPr>
        <w:t>Avtalen</w:t>
      </w:r>
      <w:r w:rsidRPr="00147147">
        <w:rPr>
          <w:rFonts w:eastAsia="Arial"/>
          <w:sz w:val="24"/>
          <w:szCs w:val="24"/>
          <w:lang w:val="nb-NO"/>
        </w:rPr>
        <w:t xml:space="preserve"> med umiddelbar virkning.</w:t>
      </w:r>
      <w:r w:rsidR="00A53040">
        <w:rPr>
          <w:rFonts w:eastAsia="Arial"/>
          <w:sz w:val="24"/>
          <w:szCs w:val="24"/>
          <w:lang w:val="nb-NO"/>
        </w:rPr>
        <w:t xml:space="preserve"> Følgende tilfeller er alltid å anse som vesentlig mislighold (listen er ikke uttømmende definisjon): </w:t>
      </w:r>
    </w:p>
    <w:p w14:paraId="3BD7D076" w14:textId="77F1C6F0"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t xml:space="preserve">Dersom leverandøren ved gjentatte tilfeller leverer </w:t>
      </w:r>
      <w:r w:rsidR="005730D1">
        <w:rPr>
          <w:rFonts w:cstheme="minorHAnsi"/>
          <w:iCs/>
          <w:color w:val="000000"/>
          <w:sz w:val="24"/>
          <w:szCs w:val="24"/>
          <w:lang w:val="nb-NO"/>
        </w:rPr>
        <w:t xml:space="preserve">varer </w:t>
      </w:r>
      <w:r w:rsidRPr="00CB1851">
        <w:rPr>
          <w:rFonts w:cstheme="minorHAnsi"/>
          <w:iCs/>
          <w:color w:val="000000"/>
          <w:sz w:val="24"/>
          <w:szCs w:val="24"/>
          <w:lang w:val="nb-NO"/>
        </w:rPr>
        <w:t xml:space="preserve">som ikke oppfyller </w:t>
      </w:r>
      <w:r w:rsidR="005730D1">
        <w:rPr>
          <w:rFonts w:cstheme="minorHAnsi"/>
          <w:iCs/>
          <w:color w:val="000000"/>
          <w:sz w:val="24"/>
          <w:szCs w:val="24"/>
          <w:lang w:val="nb-NO"/>
        </w:rPr>
        <w:t xml:space="preserve">de </w:t>
      </w:r>
      <w:r w:rsidRPr="00CB1851">
        <w:rPr>
          <w:rFonts w:cstheme="minorHAnsi"/>
          <w:iCs/>
          <w:color w:val="000000"/>
          <w:sz w:val="24"/>
          <w:szCs w:val="24"/>
          <w:lang w:val="nb-NO"/>
        </w:rPr>
        <w:t>krav</w:t>
      </w:r>
      <w:r w:rsidR="005730D1">
        <w:rPr>
          <w:rFonts w:cstheme="minorHAnsi"/>
          <w:iCs/>
          <w:color w:val="000000"/>
          <w:sz w:val="24"/>
          <w:szCs w:val="24"/>
          <w:lang w:val="nb-NO"/>
        </w:rPr>
        <w:t xml:space="preserve"> som følger av avtalen</w:t>
      </w:r>
      <w:r w:rsidR="00752245">
        <w:rPr>
          <w:rFonts w:cstheme="minorHAnsi"/>
          <w:iCs/>
          <w:color w:val="000000"/>
          <w:sz w:val="24"/>
          <w:szCs w:val="24"/>
          <w:lang w:val="nb-NO"/>
        </w:rPr>
        <w:t>, el</w:t>
      </w:r>
      <w:r w:rsidRPr="00CB1851">
        <w:rPr>
          <w:rFonts w:cstheme="minorHAnsi"/>
          <w:iCs/>
          <w:color w:val="000000"/>
          <w:sz w:val="24"/>
          <w:szCs w:val="24"/>
          <w:lang w:val="nb-NO"/>
        </w:rPr>
        <w:t xml:space="preserve">ler det ved gjentatte tilfeller foreligger forsinkelse. </w:t>
      </w:r>
      <w:r w:rsidR="00CB1851">
        <w:rPr>
          <w:rFonts w:cstheme="minorHAnsi"/>
          <w:iCs/>
          <w:color w:val="000000"/>
          <w:sz w:val="24"/>
          <w:szCs w:val="24"/>
          <w:lang w:val="nb-NO"/>
        </w:rPr>
        <w:br/>
      </w:r>
    </w:p>
    <w:p w14:paraId="61650D17" w14:textId="4ED3D4A5"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t xml:space="preserve">Dersom leverandøren fakturerer til andre priser enn de som følger av avtalen, eller foretar prisendringer i strid med </w:t>
      </w:r>
      <w:r w:rsidR="00752245">
        <w:rPr>
          <w:rFonts w:cstheme="minorHAnsi"/>
          <w:iCs/>
          <w:color w:val="000000"/>
          <w:sz w:val="24"/>
          <w:szCs w:val="24"/>
          <w:lang w:val="nb-NO"/>
        </w:rPr>
        <w:t xml:space="preserve">det som følger av avtalen. </w:t>
      </w:r>
      <w:r w:rsidRPr="00CB1851">
        <w:rPr>
          <w:rFonts w:cstheme="minorHAnsi"/>
          <w:iCs/>
          <w:color w:val="000000"/>
          <w:sz w:val="24"/>
          <w:szCs w:val="24"/>
          <w:lang w:val="nb-NO"/>
        </w:rPr>
        <w:t xml:space="preserve"> </w:t>
      </w:r>
    </w:p>
    <w:p w14:paraId="24DB76F0" w14:textId="61ED56AA" w:rsidR="00153044" w:rsidRPr="00CD7B0F" w:rsidRDefault="00153044" w:rsidP="00CD7B0F">
      <w:pPr>
        <w:rPr>
          <w:rFonts w:eastAsia="Arial"/>
          <w:sz w:val="24"/>
          <w:szCs w:val="24"/>
          <w:lang w:val="nb-NO"/>
        </w:rPr>
      </w:pPr>
      <w:r w:rsidRPr="00CD7B0F">
        <w:rPr>
          <w:rFonts w:eastAsia="Arial"/>
          <w:sz w:val="24"/>
          <w:szCs w:val="24"/>
          <w:lang w:val="nb-NO"/>
        </w:rPr>
        <w:t>Oppdragsgiveren kan heve avtalen med umiddelbar virkning ved forsinkelse, dersom forsinkelsen varer utover dagbotperioden</w:t>
      </w:r>
      <w:r w:rsidR="00840705">
        <w:rPr>
          <w:rFonts w:eastAsia="Arial"/>
          <w:sz w:val="24"/>
          <w:szCs w:val="24"/>
          <w:lang w:val="nb-NO"/>
        </w:rPr>
        <w:t xml:space="preserve">, </w:t>
      </w:r>
      <w:r w:rsidRPr="00CD7B0F">
        <w:rPr>
          <w:rFonts w:eastAsia="Arial"/>
          <w:sz w:val="24"/>
          <w:szCs w:val="24"/>
          <w:lang w:val="nb-NO"/>
        </w:rPr>
        <w:t xml:space="preserve">eller der forsinkelsen medfører at </w:t>
      </w:r>
      <w:r w:rsidR="00840705">
        <w:rPr>
          <w:rFonts w:eastAsia="Arial"/>
          <w:sz w:val="24"/>
          <w:szCs w:val="24"/>
          <w:lang w:val="nb-NO"/>
        </w:rPr>
        <w:t>varenes</w:t>
      </w:r>
      <w:r w:rsidRPr="00CD7B0F">
        <w:rPr>
          <w:rFonts w:eastAsia="Arial"/>
          <w:sz w:val="24"/>
          <w:szCs w:val="24"/>
          <w:lang w:val="nb-NO"/>
        </w:rPr>
        <w:t xml:space="preserve"> verdi reduseres vesentlig for </w:t>
      </w:r>
      <w:r w:rsidR="00840705">
        <w:rPr>
          <w:rFonts w:eastAsia="Arial"/>
          <w:sz w:val="24"/>
          <w:szCs w:val="24"/>
          <w:lang w:val="nb-NO"/>
        </w:rPr>
        <w:t>O</w:t>
      </w:r>
      <w:r w:rsidRPr="00CD7B0F">
        <w:rPr>
          <w:rFonts w:eastAsia="Arial"/>
          <w:sz w:val="24"/>
          <w:szCs w:val="24"/>
          <w:lang w:val="nb-NO"/>
        </w:rPr>
        <w:t>ppdragsgiveren.</w:t>
      </w:r>
    </w:p>
    <w:p w14:paraId="40D69A34" w14:textId="77777777" w:rsidR="003B5883" w:rsidRDefault="003B5883" w:rsidP="003B5883">
      <w:pPr>
        <w:rPr>
          <w:rFonts w:eastAsia="Arial"/>
          <w:sz w:val="24"/>
          <w:szCs w:val="24"/>
          <w:lang w:val="nb-NO"/>
        </w:rPr>
      </w:pPr>
    </w:p>
    <w:p w14:paraId="65D6CA62" w14:textId="759469D1" w:rsidR="00153044" w:rsidRPr="003B5883" w:rsidRDefault="00153044" w:rsidP="003B5883">
      <w:pPr>
        <w:rPr>
          <w:rFonts w:eastAsia="Arial"/>
          <w:sz w:val="24"/>
          <w:szCs w:val="24"/>
          <w:lang w:val="nb-NO"/>
        </w:rPr>
      </w:pPr>
      <w:r w:rsidRPr="003B5883">
        <w:rPr>
          <w:rFonts w:eastAsia="Arial"/>
          <w:sz w:val="24"/>
          <w:szCs w:val="24"/>
          <w:lang w:val="nb-NO"/>
        </w:rPr>
        <w:t xml:space="preserve">Dersom det foreligger rettsmangler ved </w:t>
      </w:r>
      <w:r w:rsidR="003B5883">
        <w:rPr>
          <w:rFonts w:eastAsia="Arial"/>
          <w:sz w:val="24"/>
          <w:szCs w:val="24"/>
          <w:lang w:val="nb-NO"/>
        </w:rPr>
        <w:t>varene</w:t>
      </w:r>
      <w:r w:rsidRPr="003B5883">
        <w:rPr>
          <w:rFonts w:eastAsia="Arial"/>
          <w:sz w:val="24"/>
          <w:szCs w:val="24"/>
          <w:lang w:val="nb-NO"/>
        </w:rPr>
        <w:t xml:space="preserve">, og dette ikke blir avhjulpet innen rimelig tid, kan </w:t>
      </w:r>
      <w:r w:rsidR="003B5883">
        <w:rPr>
          <w:rFonts w:eastAsia="Arial"/>
          <w:sz w:val="24"/>
          <w:szCs w:val="24"/>
          <w:lang w:val="nb-NO"/>
        </w:rPr>
        <w:t>O</w:t>
      </w:r>
      <w:r w:rsidRPr="003B5883">
        <w:rPr>
          <w:rFonts w:eastAsia="Arial"/>
          <w:sz w:val="24"/>
          <w:szCs w:val="24"/>
          <w:lang w:val="nb-NO"/>
        </w:rPr>
        <w:t xml:space="preserve">ppdragsgiveren heve avtalen med umiddelbar virkning.  </w:t>
      </w:r>
    </w:p>
    <w:p w14:paraId="7C1F0AE8" w14:textId="59AC6D03" w:rsidR="00153044" w:rsidRPr="003B5883" w:rsidRDefault="00153044" w:rsidP="003B5883">
      <w:pPr>
        <w:rPr>
          <w:rFonts w:eastAsia="Arial"/>
          <w:sz w:val="24"/>
          <w:szCs w:val="24"/>
          <w:lang w:val="nb-NO"/>
        </w:rPr>
      </w:pPr>
      <w:r w:rsidRPr="003B5883">
        <w:rPr>
          <w:rFonts w:eastAsia="Arial"/>
          <w:sz w:val="24"/>
          <w:szCs w:val="24"/>
          <w:lang w:val="nb-NO"/>
        </w:rPr>
        <w:t xml:space="preserve"> </w:t>
      </w:r>
    </w:p>
    <w:p w14:paraId="4DF26968" w14:textId="77777777" w:rsidR="00153044" w:rsidRPr="003B5883" w:rsidRDefault="00153044" w:rsidP="003B5883">
      <w:pPr>
        <w:rPr>
          <w:rFonts w:eastAsia="Arial"/>
          <w:sz w:val="24"/>
          <w:szCs w:val="24"/>
          <w:lang w:val="nb-NO"/>
        </w:rPr>
      </w:pPr>
      <w:r w:rsidRPr="003B5883">
        <w:rPr>
          <w:rFonts w:eastAsia="Arial"/>
          <w:sz w:val="24"/>
          <w:szCs w:val="24"/>
          <w:lang w:val="nb-NO"/>
        </w:rPr>
        <w:t xml:space="preserve">Dersom leverandøren er rettskraftig dømt for deltakelse i en kriminell organisasjon eller for korrupsjon, bedrageri eller hvitvasking av penger, eller er kjent skyldig i straffbare forhold som angår den yrkesmessige vandel, kan oppdragsgiveren heve avtalen med umiddelbar virkning. </w:t>
      </w:r>
    </w:p>
    <w:p w14:paraId="67C28FD3" w14:textId="77777777" w:rsidR="00153044" w:rsidRPr="00100133" w:rsidRDefault="00153044" w:rsidP="00100133">
      <w:pPr>
        <w:rPr>
          <w:rFonts w:eastAsia="Arial"/>
          <w:sz w:val="24"/>
          <w:szCs w:val="24"/>
          <w:lang w:val="nb-NO"/>
        </w:rPr>
      </w:pPr>
    </w:p>
    <w:p w14:paraId="45D8CD55" w14:textId="64EE9EAA" w:rsidR="00A53040" w:rsidRDefault="00100133" w:rsidP="00100133">
      <w:pPr>
        <w:rPr>
          <w:rFonts w:eastAsia="Arial"/>
          <w:sz w:val="24"/>
          <w:szCs w:val="24"/>
          <w:lang w:val="nb-NO"/>
        </w:rPr>
      </w:pPr>
      <w:r>
        <w:rPr>
          <w:rFonts w:eastAsia="Arial"/>
          <w:sz w:val="24"/>
          <w:szCs w:val="24"/>
          <w:lang w:val="nb-NO"/>
        </w:rPr>
        <w:t>H</w:t>
      </w:r>
      <w:r w:rsidR="00153044" w:rsidRPr="00100133">
        <w:rPr>
          <w:rFonts w:eastAsia="Arial"/>
          <w:sz w:val="24"/>
          <w:szCs w:val="24"/>
          <w:lang w:val="nb-NO"/>
        </w:rPr>
        <w:t xml:space="preserve">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oppdragsgiveren rett til å heve avtalen med umiddelbar virkning. </w:t>
      </w:r>
    </w:p>
    <w:p w14:paraId="369ADEEE" w14:textId="77777777" w:rsidR="00E154A0" w:rsidRDefault="00E154A0" w:rsidP="00100133">
      <w:pPr>
        <w:rPr>
          <w:rFonts w:eastAsia="Arial"/>
          <w:sz w:val="24"/>
          <w:szCs w:val="24"/>
          <w:lang w:val="nb-NO"/>
        </w:rPr>
      </w:pPr>
    </w:p>
    <w:p w14:paraId="02D7EB4D" w14:textId="14E8133E" w:rsidR="00E154A0" w:rsidRPr="00532CEE" w:rsidRDefault="00E154A0" w:rsidP="00532CEE">
      <w:pPr>
        <w:pStyle w:val="Overskrift1"/>
        <w:numPr>
          <w:ilvl w:val="1"/>
          <w:numId w:val="3"/>
        </w:numPr>
        <w:rPr>
          <w:rFonts w:asciiTheme="minorHAnsi" w:hAnsiTheme="minorHAnsi"/>
          <w:spacing w:val="-1"/>
          <w:sz w:val="24"/>
          <w:szCs w:val="24"/>
          <w:lang w:val="nb-NO"/>
        </w:rPr>
      </w:pPr>
      <w:bookmarkStart w:id="69" w:name="_Toc230162719"/>
      <w:r w:rsidRPr="00532CEE">
        <w:rPr>
          <w:rFonts w:asciiTheme="minorHAnsi" w:hAnsiTheme="minorHAnsi"/>
          <w:spacing w:val="-1"/>
          <w:sz w:val="24"/>
          <w:szCs w:val="24"/>
          <w:lang w:val="nb-NO"/>
        </w:rPr>
        <w:t>Delvis heving</w:t>
      </w:r>
      <w:bookmarkEnd w:id="69"/>
    </w:p>
    <w:p w14:paraId="23652410" w14:textId="405FEFDF" w:rsidR="00E154A0" w:rsidRPr="000444F1" w:rsidRDefault="000444F1" w:rsidP="00E154A0">
      <w:pPr>
        <w:tabs>
          <w:tab w:val="left" w:pos="1678"/>
        </w:tabs>
        <w:rPr>
          <w:rFonts w:eastAsia="Arial"/>
          <w:sz w:val="24"/>
          <w:szCs w:val="24"/>
          <w:lang w:val="nb-NO"/>
        </w:rPr>
      </w:pPr>
      <w:r w:rsidRPr="000444F1">
        <w:rPr>
          <w:rFonts w:eastAsia="Arial"/>
          <w:sz w:val="24"/>
          <w:szCs w:val="24"/>
          <w:lang w:val="nb-NO"/>
        </w:rPr>
        <w:t xml:space="preserve">Ved vesentlig mislighold, kan </w:t>
      </w:r>
      <w:r w:rsidR="001254DD">
        <w:rPr>
          <w:rFonts w:eastAsia="Arial"/>
          <w:sz w:val="24"/>
          <w:szCs w:val="24"/>
          <w:lang w:val="nb-NO"/>
        </w:rPr>
        <w:t>O</w:t>
      </w:r>
      <w:r w:rsidRPr="000444F1">
        <w:rPr>
          <w:rFonts w:eastAsia="Arial"/>
          <w:sz w:val="24"/>
          <w:szCs w:val="24"/>
          <w:lang w:val="nb-NO"/>
        </w:rPr>
        <w:t>ppdragsgiver velge å heve hele eller deler av avtalen</w:t>
      </w:r>
      <w:r w:rsidR="001254DD">
        <w:rPr>
          <w:rFonts w:eastAsia="Arial"/>
          <w:sz w:val="24"/>
          <w:szCs w:val="24"/>
          <w:lang w:val="nb-NO"/>
        </w:rPr>
        <w:t>,</w:t>
      </w:r>
      <w:r w:rsidRPr="000444F1">
        <w:rPr>
          <w:rFonts w:eastAsia="Arial"/>
          <w:sz w:val="24"/>
          <w:szCs w:val="24"/>
          <w:lang w:val="nb-NO"/>
        </w:rPr>
        <w:t xml:space="preserve"> eller hele eller deler av et avrop.</w:t>
      </w:r>
    </w:p>
    <w:p w14:paraId="5BB2D51F" w14:textId="77777777" w:rsidR="000444F1" w:rsidRPr="00E154A0" w:rsidRDefault="000444F1" w:rsidP="00E154A0">
      <w:pPr>
        <w:tabs>
          <w:tab w:val="left" w:pos="1678"/>
        </w:tabs>
        <w:rPr>
          <w:b/>
          <w:spacing w:val="-1"/>
          <w:sz w:val="24"/>
          <w:szCs w:val="24"/>
          <w:lang w:val="nb-NO"/>
        </w:rPr>
      </w:pPr>
    </w:p>
    <w:p w14:paraId="722661CA" w14:textId="3E097FD7" w:rsidR="00E154A0" w:rsidRPr="00532CEE" w:rsidRDefault="00E154A0" w:rsidP="00532CEE">
      <w:pPr>
        <w:pStyle w:val="Overskrift1"/>
        <w:numPr>
          <w:ilvl w:val="1"/>
          <w:numId w:val="3"/>
        </w:numPr>
        <w:rPr>
          <w:rFonts w:asciiTheme="minorHAnsi" w:hAnsiTheme="minorHAnsi"/>
          <w:spacing w:val="-1"/>
          <w:sz w:val="24"/>
          <w:szCs w:val="24"/>
          <w:lang w:val="nb-NO"/>
        </w:rPr>
      </w:pPr>
      <w:bookmarkStart w:id="70" w:name="_Toc230162720"/>
      <w:r w:rsidRPr="00532CEE">
        <w:rPr>
          <w:rFonts w:asciiTheme="minorHAnsi" w:hAnsiTheme="minorHAnsi"/>
          <w:spacing w:val="-1"/>
          <w:sz w:val="24"/>
          <w:szCs w:val="24"/>
          <w:lang w:val="nb-NO"/>
        </w:rPr>
        <w:t>Hevingsoppgjør</w:t>
      </w:r>
      <w:bookmarkEnd w:id="70"/>
    </w:p>
    <w:p w14:paraId="2612FCC8" w14:textId="02467FCB"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opphører </w:t>
      </w:r>
      <w:r w:rsidR="00C25400">
        <w:rPr>
          <w:rFonts w:eastAsia="Arial"/>
          <w:sz w:val="24"/>
          <w:szCs w:val="24"/>
          <w:lang w:val="nb-NO"/>
        </w:rPr>
        <w:t>O</w:t>
      </w:r>
      <w:r w:rsidRPr="001254DD">
        <w:rPr>
          <w:rFonts w:eastAsia="Arial"/>
          <w:sz w:val="24"/>
          <w:szCs w:val="24"/>
          <w:lang w:val="nb-NO"/>
        </w:rPr>
        <w:t xml:space="preserve">ppdragsgiverens rettigheter til kjøp av </w:t>
      </w:r>
      <w:r w:rsidR="00C25400">
        <w:rPr>
          <w:rFonts w:eastAsia="Arial"/>
          <w:sz w:val="24"/>
          <w:szCs w:val="24"/>
          <w:lang w:val="nb-NO"/>
        </w:rPr>
        <w:t>varer</w:t>
      </w:r>
      <w:r w:rsidRPr="001254DD">
        <w:rPr>
          <w:rFonts w:eastAsia="Arial"/>
          <w:sz w:val="24"/>
          <w:szCs w:val="24"/>
          <w:lang w:val="nb-NO"/>
        </w:rPr>
        <w:t xml:space="preserve"> i henhold til avtalen. </w:t>
      </w:r>
    </w:p>
    <w:p w14:paraId="41784086" w14:textId="77777777"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Hvis leverandøren krever det, skal ytelser som er levert av ham leveres tilbake eller slettes eller makuleres på forsvarlig måte etter hevingen. Leverandøren skal dekke kostnaden ved dette. </w:t>
      </w:r>
    </w:p>
    <w:p w14:paraId="3D50338A" w14:textId="77777777" w:rsidR="001254DD" w:rsidRPr="001254DD" w:rsidRDefault="001254DD" w:rsidP="001254DD">
      <w:pPr>
        <w:tabs>
          <w:tab w:val="left" w:pos="1678"/>
        </w:tabs>
        <w:rPr>
          <w:rFonts w:eastAsia="Arial"/>
          <w:sz w:val="24"/>
          <w:szCs w:val="24"/>
          <w:lang w:val="nb-NO"/>
        </w:rPr>
      </w:pPr>
    </w:p>
    <w:p w14:paraId="48D60D53" w14:textId="784DC12B"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kan </w:t>
      </w:r>
      <w:r w:rsidR="00C25400">
        <w:rPr>
          <w:rFonts w:eastAsia="Arial"/>
          <w:sz w:val="24"/>
          <w:szCs w:val="24"/>
          <w:lang w:val="nb-NO"/>
        </w:rPr>
        <w:t>O</w:t>
      </w:r>
      <w:r w:rsidRPr="001254DD">
        <w:rPr>
          <w:rFonts w:eastAsia="Arial"/>
          <w:sz w:val="24"/>
          <w:szCs w:val="24"/>
          <w:lang w:val="nb-NO"/>
        </w:rPr>
        <w:t xml:space="preserve">ppdragsgiveren kreve tilbakebetalt det som er betalt, med tillegg av forsinkelsesrenter fra det eller de tidspunkt betaling er skjedd. </w:t>
      </w:r>
    </w:p>
    <w:p w14:paraId="56C9FAF9" w14:textId="77777777" w:rsidR="001254DD" w:rsidRPr="001254DD" w:rsidRDefault="001254DD" w:rsidP="001254DD">
      <w:pPr>
        <w:tabs>
          <w:tab w:val="left" w:pos="1678"/>
        </w:tabs>
        <w:rPr>
          <w:rFonts w:eastAsia="Arial"/>
          <w:sz w:val="24"/>
          <w:szCs w:val="24"/>
          <w:lang w:val="nb-NO"/>
        </w:rPr>
      </w:pPr>
    </w:p>
    <w:p w14:paraId="45FE58E8" w14:textId="2F60E844" w:rsidR="00E154A0"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Leverandøren kan kreve fradrag for verdien av eventuell nytte </w:t>
      </w:r>
      <w:r w:rsidR="00C25400">
        <w:rPr>
          <w:rFonts w:eastAsia="Arial"/>
          <w:sz w:val="24"/>
          <w:szCs w:val="24"/>
          <w:lang w:val="nb-NO"/>
        </w:rPr>
        <w:t>O</w:t>
      </w:r>
      <w:r w:rsidRPr="001254DD">
        <w:rPr>
          <w:rFonts w:eastAsia="Arial"/>
          <w:sz w:val="24"/>
          <w:szCs w:val="24"/>
          <w:lang w:val="nb-NO"/>
        </w:rPr>
        <w:t>ppdragsgiveren har hatt av det leverte før heving eller senere.</w:t>
      </w:r>
    </w:p>
    <w:p w14:paraId="18750296" w14:textId="77777777" w:rsidR="00ED1D72" w:rsidRPr="00C26983" w:rsidRDefault="00ED1D72">
      <w:pPr>
        <w:spacing w:before="5"/>
        <w:rPr>
          <w:rFonts w:eastAsia="Arial" w:cs="Arial"/>
          <w:sz w:val="30"/>
          <w:szCs w:val="30"/>
          <w:lang w:val="nb-NO"/>
        </w:rPr>
      </w:pPr>
    </w:p>
    <w:p w14:paraId="69867A04" w14:textId="275171DD" w:rsidR="00C70A8C" w:rsidRDefault="00C70A8C" w:rsidP="005760F5">
      <w:pPr>
        <w:pStyle w:val="Overskrift1"/>
        <w:numPr>
          <w:ilvl w:val="0"/>
          <w:numId w:val="3"/>
        </w:numPr>
        <w:tabs>
          <w:tab w:val="left" w:pos="968"/>
        </w:tabs>
        <w:ind w:hanging="850"/>
        <w:rPr>
          <w:rFonts w:asciiTheme="minorHAnsi" w:hAnsiTheme="minorHAnsi"/>
          <w:spacing w:val="-1"/>
        </w:rPr>
      </w:pPr>
      <w:bookmarkStart w:id="71" w:name="5._TVISTER_"/>
      <w:bookmarkStart w:id="72" w:name="_Toc230162721"/>
      <w:bookmarkEnd w:id="71"/>
      <w:r>
        <w:rPr>
          <w:rFonts w:asciiTheme="minorHAnsi" w:hAnsiTheme="minorHAnsi"/>
          <w:spacing w:val="-1"/>
        </w:rPr>
        <w:t>ERSTATNING</w:t>
      </w:r>
      <w:bookmarkEnd w:id="72"/>
    </w:p>
    <w:p w14:paraId="4EAE5E1B" w14:textId="77777777" w:rsidR="00A52434" w:rsidRPr="00532CEE" w:rsidRDefault="00A52434" w:rsidP="00532CEE">
      <w:pPr>
        <w:pStyle w:val="Overskrift1"/>
        <w:numPr>
          <w:ilvl w:val="1"/>
          <w:numId w:val="3"/>
        </w:numPr>
        <w:rPr>
          <w:rFonts w:asciiTheme="minorHAnsi" w:hAnsiTheme="minorHAnsi"/>
          <w:spacing w:val="-1"/>
          <w:sz w:val="24"/>
          <w:szCs w:val="24"/>
          <w:lang w:val="nb-NO"/>
        </w:rPr>
      </w:pPr>
      <w:bookmarkStart w:id="73" w:name="_Toc230162722"/>
      <w:r w:rsidRPr="00532CEE">
        <w:rPr>
          <w:rFonts w:asciiTheme="minorHAnsi" w:hAnsiTheme="minorHAnsi"/>
          <w:spacing w:val="-1"/>
          <w:sz w:val="24"/>
          <w:szCs w:val="24"/>
          <w:lang w:val="nb-NO"/>
        </w:rPr>
        <w:t>Generelt</w:t>
      </w:r>
      <w:bookmarkEnd w:id="73"/>
    </w:p>
    <w:p w14:paraId="32AB80BA" w14:textId="41B81946" w:rsidR="00A52434" w:rsidRPr="00BA0B81" w:rsidRDefault="00A52434" w:rsidP="00BA0B81">
      <w:pPr>
        <w:rPr>
          <w:sz w:val="24"/>
          <w:szCs w:val="24"/>
          <w:lang w:val="nb-NO"/>
        </w:rPr>
      </w:pPr>
      <w:r w:rsidRPr="00BA0B81">
        <w:rPr>
          <w:sz w:val="24"/>
          <w:szCs w:val="24"/>
          <w:lang w:val="nb-NO"/>
        </w:rPr>
        <w:t>Oppdragsgiveren kan kreve erstatning for det tap han lider som følge av leverandørens</w:t>
      </w:r>
    </w:p>
    <w:p w14:paraId="2108B7EA" w14:textId="77777777" w:rsidR="00A52434" w:rsidRPr="00BA0B81" w:rsidRDefault="00A52434" w:rsidP="00BA0B81">
      <w:pPr>
        <w:rPr>
          <w:sz w:val="24"/>
          <w:szCs w:val="24"/>
          <w:lang w:val="nb-NO"/>
        </w:rPr>
      </w:pPr>
      <w:r w:rsidRPr="00BA0B81">
        <w:rPr>
          <w:sz w:val="24"/>
          <w:szCs w:val="24"/>
          <w:lang w:val="nb-NO"/>
        </w:rPr>
        <w:t>mislighold, for så vidt leverandøren ikke godtgjør at misligholdet skyldes suspensjonsgrunner</w:t>
      </w:r>
    </w:p>
    <w:p w14:paraId="434CC7EB" w14:textId="6B7C77B1" w:rsidR="00A52434" w:rsidRPr="00BA0B81" w:rsidRDefault="00A52434" w:rsidP="00BA0B81">
      <w:pPr>
        <w:rPr>
          <w:sz w:val="24"/>
          <w:szCs w:val="24"/>
          <w:lang w:val="nb-NO"/>
        </w:rPr>
      </w:pPr>
      <w:r w:rsidRPr="00BA0B81">
        <w:rPr>
          <w:sz w:val="24"/>
          <w:szCs w:val="24"/>
          <w:lang w:val="nb-NO"/>
        </w:rPr>
        <w:t xml:space="preserve">som nevnt tidligere eller forhold på oppdragsgiverens side. </w:t>
      </w:r>
    </w:p>
    <w:p w14:paraId="739E6905" w14:textId="77777777" w:rsidR="00A52434" w:rsidRPr="00BA0B81" w:rsidRDefault="00A52434" w:rsidP="00BA0B81">
      <w:pPr>
        <w:rPr>
          <w:sz w:val="24"/>
          <w:szCs w:val="24"/>
          <w:lang w:val="nb-NO"/>
        </w:rPr>
      </w:pPr>
    </w:p>
    <w:p w14:paraId="23F71B0F" w14:textId="62D3D997" w:rsidR="00A52434" w:rsidRPr="00BA0B81" w:rsidRDefault="00A52434" w:rsidP="00BA0B81">
      <w:pPr>
        <w:rPr>
          <w:sz w:val="24"/>
          <w:szCs w:val="24"/>
          <w:lang w:val="nb-NO"/>
        </w:rPr>
      </w:pPr>
      <w:r w:rsidRPr="00BA0B81">
        <w:rPr>
          <w:sz w:val="24"/>
          <w:szCs w:val="24"/>
          <w:lang w:val="nb-NO"/>
        </w:rPr>
        <w:t xml:space="preserve">Erstatningen skal dekke </w:t>
      </w:r>
      <w:r w:rsidR="00414911" w:rsidRPr="00BA0B81">
        <w:rPr>
          <w:sz w:val="24"/>
          <w:szCs w:val="24"/>
          <w:lang w:val="nb-NO"/>
        </w:rPr>
        <w:t>O</w:t>
      </w:r>
      <w:r w:rsidRPr="00BA0B81">
        <w:rPr>
          <w:sz w:val="24"/>
          <w:szCs w:val="24"/>
          <w:lang w:val="nb-NO"/>
        </w:rPr>
        <w:t>ppdragsgiverens direkte tap. Tap som skyldes merarbeid anses som</w:t>
      </w:r>
    </w:p>
    <w:p w14:paraId="1F2FDF2D" w14:textId="7D9DA605" w:rsidR="00A52434" w:rsidRPr="00BA0B81" w:rsidRDefault="00A52434" w:rsidP="00BA0B81">
      <w:pPr>
        <w:rPr>
          <w:sz w:val="24"/>
          <w:szCs w:val="24"/>
          <w:lang w:val="nb-NO"/>
        </w:rPr>
      </w:pPr>
      <w:r w:rsidRPr="00BA0B81">
        <w:rPr>
          <w:sz w:val="24"/>
          <w:szCs w:val="24"/>
          <w:lang w:val="nb-NO"/>
        </w:rPr>
        <w:t>direkte tap.</w:t>
      </w:r>
    </w:p>
    <w:p w14:paraId="0A918CA7" w14:textId="77777777" w:rsidR="00A52434" w:rsidRPr="00BA0B81" w:rsidRDefault="00A52434" w:rsidP="00BA0B81">
      <w:pPr>
        <w:rPr>
          <w:sz w:val="24"/>
          <w:szCs w:val="24"/>
          <w:lang w:val="nb-NO"/>
        </w:rPr>
      </w:pPr>
    </w:p>
    <w:p w14:paraId="0CCDAB34" w14:textId="77777777" w:rsidR="00A52434" w:rsidRPr="00BA0B81" w:rsidRDefault="00A52434" w:rsidP="00BA0B81">
      <w:pPr>
        <w:rPr>
          <w:sz w:val="24"/>
          <w:szCs w:val="24"/>
          <w:lang w:val="nb-NO"/>
        </w:rPr>
      </w:pPr>
      <w:r w:rsidRPr="00BA0B81">
        <w:rPr>
          <w:sz w:val="24"/>
          <w:szCs w:val="24"/>
          <w:lang w:val="nb-NO"/>
        </w:rPr>
        <w:t>Eventuelt påløpte dagbøter kommer til fradrag i erstatningen for samme mislighold.</w:t>
      </w:r>
    </w:p>
    <w:p w14:paraId="4F3F069C" w14:textId="77777777" w:rsidR="00A52434" w:rsidRDefault="00A52434" w:rsidP="00A52434">
      <w:pPr>
        <w:pStyle w:val="Overskrift1"/>
        <w:tabs>
          <w:tab w:val="left" w:pos="968"/>
        </w:tabs>
        <w:ind w:left="0" w:firstLine="0"/>
        <w:rPr>
          <w:rFonts w:asciiTheme="minorHAnsi" w:hAnsiTheme="minorHAnsi"/>
          <w:b w:val="0"/>
          <w:bCs w:val="0"/>
          <w:sz w:val="24"/>
          <w:szCs w:val="24"/>
          <w:lang w:val="nb-NO"/>
        </w:rPr>
      </w:pPr>
    </w:p>
    <w:p w14:paraId="0FCFA94A" w14:textId="38FD7913" w:rsidR="00A52434" w:rsidRPr="00532CEE" w:rsidRDefault="00A52434" w:rsidP="00532CEE">
      <w:pPr>
        <w:pStyle w:val="Overskrift1"/>
        <w:numPr>
          <w:ilvl w:val="1"/>
          <w:numId w:val="3"/>
        </w:numPr>
        <w:rPr>
          <w:rFonts w:asciiTheme="minorHAnsi" w:hAnsiTheme="minorHAnsi"/>
          <w:spacing w:val="-1"/>
          <w:sz w:val="24"/>
          <w:szCs w:val="24"/>
          <w:lang w:val="nb-NO"/>
        </w:rPr>
      </w:pPr>
      <w:bookmarkStart w:id="74" w:name="_Toc230162723"/>
      <w:r w:rsidRPr="00532CEE">
        <w:rPr>
          <w:rFonts w:asciiTheme="minorHAnsi" w:hAnsiTheme="minorHAnsi"/>
          <w:spacing w:val="-1"/>
          <w:sz w:val="24"/>
          <w:szCs w:val="24"/>
          <w:lang w:val="nb-NO"/>
        </w:rPr>
        <w:t>Erstatningsbegrensning</w:t>
      </w:r>
      <w:bookmarkEnd w:id="74"/>
    </w:p>
    <w:p w14:paraId="6EDC37CC" w14:textId="7B3F3D4C" w:rsidR="004F4DE3" w:rsidRPr="008A5C43" w:rsidRDefault="00AF77AE" w:rsidP="008A5C43">
      <w:pPr>
        <w:rPr>
          <w:sz w:val="24"/>
          <w:szCs w:val="24"/>
          <w:lang w:val="nb-NO"/>
        </w:rPr>
      </w:pPr>
      <w:r w:rsidRPr="008A5C43">
        <w:rPr>
          <w:sz w:val="24"/>
          <w:szCs w:val="24"/>
          <w:lang w:val="nb-NO"/>
        </w:rPr>
        <w:t xml:space="preserve">Partene kan ikke kreve erstatning for indirekte tap. Indirekte tap omfatter, men er ikke begrenset til, tapt fortjeneste av enhver </w:t>
      </w:r>
      <w:r w:rsidR="004F4DE3" w:rsidRPr="008A5C43">
        <w:rPr>
          <w:sz w:val="24"/>
          <w:szCs w:val="24"/>
          <w:lang w:val="nb-NO"/>
        </w:rPr>
        <w:t xml:space="preserve">art, tapte besparelser og krav fra tredjeparter med unntak av idømt </w:t>
      </w:r>
      <w:r w:rsidR="00A70807" w:rsidRPr="008A5C43">
        <w:rPr>
          <w:sz w:val="24"/>
          <w:szCs w:val="24"/>
          <w:lang w:val="nb-NO"/>
        </w:rPr>
        <w:t>erstatningsansvar</w:t>
      </w:r>
      <w:r w:rsidR="004F4DE3" w:rsidRPr="008A5C43">
        <w:rPr>
          <w:sz w:val="24"/>
          <w:szCs w:val="24"/>
          <w:lang w:val="nb-NO"/>
        </w:rPr>
        <w:t xml:space="preserve"> for rettsmangler. </w:t>
      </w:r>
    </w:p>
    <w:p w14:paraId="16AB7AED" w14:textId="77777777" w:rsidR="004F4DE3" w:rsidRPr="008A5C43" w:rsidRDefault="004F4DE3" w:rsidP="008A5C43">
      <w:pPr>
        <w:rPr>
          <w:sz w:val="24"/>
          <w:szCs w:val="24"/>
          <w:lang w:val="nb-NO"/>
        </w:rPr>
      </w:pPr>
    </w:p>
    <w:p w14:paraId="642D48CE" w14:textId="11557663" w:rsidR="0035314E" w:rsidRPr="008A5C43" w:rsidRDefault="0035314E" w:rsidP="008A5C43">
      <w:pPr>
        <w:rPr>
          <w:sz w:val="24"/>
          <w:szCs w:val="24"/>
          <w:lang w:val="nb-NO"/>
        </w:rPr>
      </w:pPr>
      <w:r w:rsidRPr="008A5C43">
        <w:rPr>
          <w:sz w:val="24"/>
          <w:szCs w:val="24"/>
          <w:lang w:val="nb-NO"/>
        </w:rPr>
        <w:t>Erstatningen er begrenset til summen av det samlede vederlaget etter avtalen eksklusive</w:t>
      </w:r>
    </w:p>
    <w:p w14:paraId="2EFAFBB5" w14:textId="78BC203A" w:rsidR="0035314E" w:rsidRPr="008A5C43" w:rsidRDefault="0035314E" w:rsidP="008A5C43">
      <w:pPr>
        <w:rPr>
          <w:sz w:val="24"/>
          <w:szCs w:val="24"/>
          <w:lang w:val="nb-NO"/>
        </w:rPr>
      </w:pPr>
      <w:r w:rsidRPr="008A5C43">
        <w:rPr>
          <w:sz w:val="24"/>
          <w:szCs w:val="24"/>
          <w:lang w:val="nb-NO"/>
        </w:rPr>
        <w:t xml:space="preserve">merverdiavgift. </w:t>
      </w:r>
    </w:p>
    <w:p w14:paraId="6D971F26" w14:textId="77777777" w:rsidR="0035314E" w:rsidRPr="008A5C43" w:rsidRDefault="0035314E" w:rsidP="008A5C43">
      <w:pPr>
        <w:rPr>
          <w:sz w:val="24"/>
          <w:szCs w:val="24"/>
          <w:lang w:val="nb-NO"/>
        </w:rPr>
      </w:pPr>
    </w:p>
    <w:p w14:paraId="23AD4638" w14:textId="603B5DC1" w:rsidR="00A52434" w:rsidRPr="008A5C43" w:rsidRDefault="00494389" w:rsidP="008A5C43">
      <w:pPr>
        <w:rPr>
          <w:sz w:val="24"/>
          <w:szCs w:val="24"/>
          <w:lang w:val="nb-NO"/>
        </w:rPr>
      </w:pPr>
      <w:r w:rsidRPr="008A5C43">
        <w:rPr>
          <w:sz w:val="24"/>
          <w:szCs w:val="24"/>
          <w:lang w:val="nb-NO"/>
        </w:rPr>
        <w:t>Disse begrensningene gjelder imidlertid ikke hvis den misligholdende part eller noen denne svarer for, har utvist grov uaktsomhet eller forsett. Begrensningene gjelder heller ikke idømt ansvar for rettsmangler som Leverandøren hefter for.</w:t>
      </w:r>
    </w:p>
    <w:p w14:paraId="4EF36F70" w14:textId="77777777" w:rsidR="00494389" w:rsidRPr="00A52434" w:rsidRDefault="00494389" w:rsidP="00A52434">
      <w:pPr>
        <w:pStyle w:val="Overskrift1"/>
        <w:tabs>
          <w:tab w:val="left" w:pos="968"/>
        </w:tabs>
        <w:ind w:left="0" w:firstLine="0"/>
        <w:rPr>
          <w:rFonts w:asciiTheme="minorHAnsi" w:hAnsiTheme="minorHAnsi"/>
          <w:b w:val="0"/>
          <w:bCs w:val="0"/>
          <w:sz w:val="24"/>
          <w:szCs w:val="24"/>
          <w:lang w:val="nb-NO"/>
        </w:rPr>
      </w:pPr>
    </w:p>
    <w:p w14:paraId="0CE88515" w14:textId="26536CED" w:rsidR="00826195" w:rsidRPr="00545844" w:rsidRDefault="00826195" w:rsidP="005760F5">
      <w:pPr>
        <w:pStyle w:val="Overskrift1"/>
        <w:numPr>
          <w:ilvl w:val="0"/>
          <w:numId w:val="3"/>
        </w:numPr>
        <w:tabs>
          <w:tab w:val="left" w:pos="968"/>
        </w:tabs>
        <w:ind w:hanging="850"/>
        <w:rPr>
          <w:rFonts w:asciiTheme="minorHAnsi" w:hAnsiTheme="minorHAnsi"/>
          <w:spacing w:val="-1"/>
        </w:rPr>
      </w:pPr>
      <w:bookmarkStart w:id="75" w:name="_Toc230162724"/>
      <w:r w:rsidRPr="00545844">
        <w:rPr>
          <w:rFonts w:asciiTheme="minorHAnsi" w:hAnsiTheme="minorHAnsi"/>
          <w:spacing w:val="-1"/>
        </w:rPr>
        <w:t>BRUK AV UNDERLEVERANDØRER</w:t>
      </w:r>
      <w:bookmarkEnd w:id="75"/>
    </w:p>
    <w:p w14:paraId="064A2F84" w14:textId="676D41FE" w:rsidR="00176F59" w:rsidRDefault="00176F59" w:rsidP="00176F59">
      <w:pPr>
        <w:rPr>
          <w:rFonts w:eastAsia="Arial"/>
          <w:sz w:val="24"/>
          <w:szCs w:val="24"/>
          <w:lang w:val="nb-NO"/>
        </w:rPr>
      </w:pPr>
      <w:r w:rsidRPr="00176F59">
        <w:rPr>
          <w:rFonts w:eastAsia="Arial"/>
          <w:sz w:val="24"/>
          <w:szCs w:val="24"/>
          <w:lang w:val="nb-NO"/>
        </w:rPr>
        <w:t xml:space="preserve">Leverandøren kan bare benytte seg av underleverandør </w:t>
      </w:r>
      <w:r w:rsidR="00136647">
        <w:rPr>
          <w:rFonts w:eastAsia="Arial"/>
          <w:sz w:val="24"/>
          <w:szCs w:val="24"/>
          <w:lang w:val="nb-NO"/>
        </w:rPr>
        <w:t xml:space="preserve">som Oppdragsgiver har samtykket til. </w:t>
      </w:r>
      <w:r w:rsidR="00DE006E" w:rsidRPr="00176F59">
        <w:rPr>
          <w:rFonts w:eastAsia="Arial"/>
          <w:sz w:val="24"/>
          <w:szCs w:val="24"/>
          <w:lang w:val="nb-NO"/>
        </w:rPr>
        <w:t xml:space="preserve">Samtykke kan ikke nektes uten saklig grunn. </w:t>
      </w:r>
      <w:r w:rsidR="00A536D2" w:rsidRPr="00172DC6">
        <w:rPr>
          <w:sz w:val="24"/>
          <w:szCs w:val="24"/>
          <w:lang w:val="nb-NO"/>
        </w:rPr>
        <w:t xml:space="preserve">Slikt samtykke fritar ikke Leverandøren for noen plikter etter </w:t>
      </w:r>
      <w:r w:rsidR="00A536D2">
        <w:rPr>
          <w:sz w:val="24"/>
          <w:szCs w:val="24"/>
          <w:lang w:val="nb-NO"/>
        </w:rPr>
        <w:t>Avtalen</w:t>
      </w:r>
      <w:r w:rsidR="00A536D2" w:rsidRPr="00172DC6">
        <w:rPr>
          <w:sz w:val="24"/>
          <w:szCs w:val="24"/>
          <w:lang w:val="nb-NO"/>
        </w:rPr>
        <w:t>.</w:t>
      </w:r>
      <w:r w:rsidR="00A536D2">
        <w:rPr>
          <w:rFonts w:eastAsia="Arial"/>
          <w:sz w:val="24"/>
          <w:szCs w:val="24"/>
          <w:lang w:val="nb-NO"/>
        </w:rPr>
        <w:t xml:space="preserve"> Benyttelse av underleverandør </w:t>
      </w:r>
      <w:r w:rsidR="003E6243">
        <w:rPr>
          <w:rFonts w:eastAsia="Arial"/>
          <w:sz w:val="24"/>
          <w:szCs w:val="24"/>
          <w:lang w:val="nb-NO"/>
        </w:rPr>
        <w:t xml:space="preserve">skal </w:t>
      </w:r>
      <w:r w:rsidR="00DE006E">
        <w:rPr>
          <w:rFonts w:eastAsia="Arial"/>
          <w:sz w:val="24"/>
          <w:szCs w:val="24"/>
          <w:lang w:val="nb-NO"/>
        </w:rPr>
        <w:t xml:space="preserve">ikke </w:t>
      </w:r>
      <w:r w:rsidRPr="00176F59">
        <w:rPr>
          <w:rFonts w:eastAsia="Arial"/>
          <w:sz w:val="24"/>
          <w:szCs w:val="24"/>
          <w:lang w:val="nb-NO"/>
        </w:rPr>
        <w:t xml:space="preserve">forringe eller true med å forringe </w:t>
      </w:r>
      <w:r w:rsidR="00DE006E">
        <w:rPr>
          <w:rFonts w:eastAsia="Arial"/>
          <w:sz w:val="24"/>
          <w:szCs w:val="24"/>
          <w:lang w:val="nb-NO"/>
        </w:rPr>
        <w:t>forpliktelser etter Avtalen</w:t>
      </w:r>
      <w:r w:rsidRPr="00176F59">
        <w:rPr>
          <w:rFonts w:eastAsia="Arial"/>
          <w:sz w:val="24"/>
          <w:szCs w:val="24"/>
          <w:lang w:val="nb-NO"/>
        </w:rPr>
        <w:t>.</w:t>
      </w:r>
    </w:p>
    <w:p w14:paraId="6CA60945" w14:textId="77777777" w:rsidR="00176F59" w:rsidRPr="00176F59" w:rsidRDefault="00176F59" w:rsidP="00176F59">
      <w:pPr>
        <w:rPr>
          <w:rFonts w:eastAsia="Arial"/>
          <w:sz w:val="24"/>
          <w:szCs w:val="24"/>
          <w:lang w:val="nb-NO"/>
        </w:rPr>
      </w:pPr>
    </w:p>
    <w:p w14:paraId="38BE9766" w14:textId="149E2326" w:rsidR="00176F59" w:rsidRPr="00176F59" w:rsidRDefault="00176F59" w:rsidP="00176F59">
      <w:pPr>
        <w:rPr>
          <w:rFonts w:eastAsia="Arial"/>
          <w:sz w:val="24"/>
          <w:szCs w:val="24"/>
          <w:lang w:val="nb-NO"/>
        </w:rPr>
      </w:pPr>
      <w:r w:rsidRPr="00176F59">
        <w:rPr>
          <w:rFonts w:eastAsia="Arial"/>
          <w:sz w:val="24"/>
          <w:szCs w:val="24"/>
          <w:lang w:val="nb-NO"/>
        </w:rPr>
        <w:t xml:space="preserve">Alle leverandørens forpliktelser etter </w:t>
      </w:r>
      <w:r w:rsidR="00BC65A4">
        <w:rPr>
          <w:rFonts w:eastAsia="Arial"/>
          <w:sz w:val="24"/>
          <w:szCs w:val="24"/>
          <w:lang w:val="nb-NO"/>
        </w:rPr>
        <w:t>Avtalen</w:t>
      </w:r>
      <w:r w:rsidRPr="00176F59">
        <w:rPr>
          <w:rFonts w:eastAsia="Arial"/>
          <w:sz w:val="24"/>
          <w:szCs w:val="24"/>
          <w:lang w:val="nb-NO"/>
        </w:rPr>
        <w:t xml:space="preserve"> gjelder også underleverandør. Leverandøren plikter å informere underleverandør om dette. Leverandøren er i alle tilfeller ansvarlig overfor oppdragsgiver for ytelser fra underleverandør som om han stod for ytelsene selv.</w:t>
      </w:r>
    </w:p>
    <w:p w14:paraId="0926FA7A" w14:textId="77777777" w:rsidR="00826195" w:rsidRPr="00176F59" w:rsidRDefault="00826195" w:rsidP="00826195">
      <w:pPr>
        <w:pStyle w:val="Overskrift1"/>
        <w:tabs>
          <w:tab w:val="left" w:pos="968"/>
        </w:tabs>
        <w:ind w:left="0" w:firstLine="0"/>
        <w:rPr>
          <w:rFonts w:asciiTheme="minorHAnsi" w:hAnsiTheme="minorHAnsi"/>
          <w:spacing w:val="-1"/>
          <w:lang w:val="nb-NO"/>
        </w:rPr>
      </w:pPr>
    </w:p>
    <w:p w14:paraId="3ECA9028" w14:textId="70DFCD23" w:rsidR="00E002AC" w:rsidRPr="004B5ECF" w:rsidRDefault="00893961" w:rsidP="005760F5">
      <w:pPr>
        <w:pStyle w:val="Overskrift1"/>
        <w:numPr>
          <w:ilvl w:val="0"/>
          <w:numId w:val="3"/>
        </w:numPr>
        <w:tabs>
          <w:tab w:val="left" w:pos="968"/>
        </w:tabs>
        <w:ind w:hanging="850"/>
        <w:rPr>
          <w:rFonts w:asciiTheme="minorHAnsi" w:hAnsiTheme="minorHAnsi"/>
          <w:spacing w:val="-1"/>
        </w:rPr>
      </w:pPr>
      <w:bookmarkStart w:id="76" w:name="_Toc230162725"/>
      <w:r w:rsidRPr="004B5ECF">
        <w:rPr>
          <w:rFonts w:asciiTheme="minorHAnsi" w:hAnsiTheme="minorHAnsi"/>
          <w:spacing w:val="-1"/>
        </w:rPr>
        <w:t>OPPHØR AV AVTALE</w:t>
      </w:r>
      <w:bookmarkEnd w:id="76"/>
    </w:p>
    <w:p w14:paraId="20304D8C" w14:textId="74FB4535" w:rsidR="00427B34" w:rsidRPr="00427B34" w:rsidRDefault="00427B34" w:rsidP="00427B34">
      <w:pPr>
        <w:rPr>
          <w:rFonts w:eastAsia="Arial"/>
          <w:sz w:val="24"/>
          <w:szCs w:val="24"/>
          <w:lang w:val="nb-NO"/>
        </w:rPr>
      </w:pPr>
      <w:r w:rsidRPr="00427B34">
        <w:rPr>
          <w:rFonts w:eastAsia="Arial"/>
          <w:sz w:val="24"/>
          <w:szCs w:val="24"/>
          <w:lang w:val="nb-NO"/>
        </w:rPr>
        <w:t xml:space="preserve">Ved avslutning av avtaleforholdet, uavhengig av årsaken til at </w:t>
      </w:r>
      <w:r w:rsidR="002D2E85">
        <w:rPr>
          <w:rFonts w:eastAsia="Arial"/>
          <w:sz w:val="24"/>
          <w:szCs w:val="24"/>
          <w:lang w:val="nb-NO"/>
        </w:rPr>
        <w:t>A</w:t>
      </w:r>
      <w:r w:rsidRPr="00427B34">
        <w:rPr>
          <w:rFonts w:eastAsia="Arial"/>
          <w:sz w:val="24"/>
          <w:szCs w:val="24"/>
          <w:lang w:val="nb-NO"/>
        </w:rPr>
        <w:t xml:space="preserve">vtalen opphører, plikter </w:t>
      </w:r>
      <w:r w:rsidR="002D2E85">
        <w:rPr>
          <w:rFonts w:eastAsia="Arial"/>
          <w:sz w:val="24"/>
          <w:szCs w:val="24"/>
          <w:lang w:val="nb-NO"/>
        </w:rPr>
        <w:t>L</w:t>
      </w:r>
      <w:r w:rsidRPr="00427B34">
        <w:rPr>
          <w:rFonts w:eastAsia="Arial"/>
          <w:sz w:val="24"/>
          <w:szCs w:val="24"/>
          <w:lang w:val="nb-NO"/>
        </w:rPr>
        <w:t xml:space="preserve">everandøren å bidra til smidig overgang til ny leverandør. Dette gjelder ikke dersom </w:t>
      </w:r>
      <w:r w:rsidR="00070A17">
        <w:rPr>
          <w:rFonts w:eastAsia="Arial"/>
          <w:sz w:val="24"/>
          <w:szCs w:val="24"/>
          <w:lang w:val="nb-NO"/>
        </w:rPr>
        <w:t>A</w:t>
      </w:r>
      <w:r w:rsidRPr="00427B34">
        <w:rPr>
          <w:rFonts w:eastAsia="Arial"/>
          <w:sz w:val="24"/>
          <w:szCs w:val="24"/>
          <w:lang w:val="nb-NO"/>
        </w:rPr>
        <w:t xml:space="preserve">vtalen er hevet som følge av </w:t>
      </w:r>
      <w:r w:rsidR="002D2E85">
        <w:rPr>
          <w:rFonts w:eastAsia="Arial"/>
          <w:sz w:val="24"/>
          <w:szCs w:val="24"/>
          <w:lang w:val="nb-NO"/>
        </w:rPr>
        <w:t>O</w:t>
      </w:r>
      <w:r w:rsidRPr="00427B34">
        <w:rPr>
          <w:rFonts w:eastAsia="Arial"/>
          <w:sz w:val="24"/>
          <w:szCs w:val="24"/>
          <w:lang w:val="nb-NO"/>
        </w:rPr>
        <w:t xml:space="preserve">ppdragsgivers mislighold eller forventede mislighold av </w:t>
      </w:r>
      <w:r w:rsidR="00070A17">
        <w:rPr>
          <w:rFonts w:eastAsia="Arial"/>
          <w:sz w:val="24"/>
          <w:szCs w:val="24"/>
          <w:lang w:val="nb-NO"/>
        </w:rPr>
        <w:t>A</w:t>
      </w:r>
      <w:r w:rsidRPr="00427B34">
        <w:rPr>
          <w:rFonts w:eastAsia="Arial"/>
          <w:sz w:val="24"/>
          <w:szCs w:val="24"/>
          <w:lang w:val="nb-NO"/>
        </w:rPr>
        <w:t xml:space="preserve">vtalen. </w:t>
      </w:r>
    </w:p>
    <w:p w14:paraId="781BA72F" w14:textId="77777777" w:rsidR="00427B34" w:rsidRPr="00427B34" w:rsidRDefault="00427B34" w:rsidP="00427B34">
      <w:pPr>
        <w:rPr>
          <w:rFonts w:eastAsia="Arial"/>
          <w:sz w:val="24"/>
          <w:szCs w:val="24"/>
          <w:lang w:val="nb-NO"/>
        </w:rPr>
      </w:pPr>
    </w:p>
    <w:p w14:paraId="57E9A02C" w14:textId="77777777" w:rsidR="00427B34" w:rsidRPr="00427B34" w:rsidRDefault="00427B34" w:rsidP="00427B34">
      <w:pPr>
        <w:rPr>
          <w:rFonts w:eastAsia="Arial"/>
          <w:sz w:val="24"/>
          <w:szCs w:val="24"/>
          <w:lang w:val="nb-NO"/>
        </w:rPr>
      </w:pPr>
      <w:r w:rsidRPr="00427B34">
        <w:rPr>
          <w:rFonts w:eastAsia="Arial"/>
          <w:sz w:val="24"/>
          <w:szCs w:val="24"/>
          <w:lang w:val="nb-NO"/>
        </w:rPr>
        <w:t xml:space="preserve">Eventuelle avrop som er gjort eller leveranser som er påbegynt før utløpet av avtaleforholdet skal gjennomføres selv om leveringsdatoen faller på en dato etter utløpet av avtaleperioden.   </w:t>
      </w:r>
    </w:p>
    <w:p w14:paraId="2729A3A3" w14:textId="77777777" w:rsidR="00893961" w:rsidRPr="00427B34" w:rsidRDefault="00893961" w:rsidP="00893961">
      <w:pPr>
        <w:pStyle w:val="Overskrift1"/>
        <w:tabs>
          <w:tab w:val="left" w:pos="968"/>
        </w:tabs>
        <w:ind w:left="0" w:firstLine="0"/>
        <w:rPr>
          <w:rFonts w:asciiTheme="minorHAnsi" w:hAnsiTheme="minorHAnsi"/>
          <w:spacing w:val="-1"/>
          <w:lang w:val="nb-NO"/>
        </w:rPr>
      </w:pPr>
    </w:p>
    <w:p w14:paraId="5BF0E2A6" w14:textId="3231E27C" w:rsidR="00ED1D72" w:rsidRPr="003D5069" w:rsidRDefault="00FE4510" w:rsidP="005760F5">
      <w:pPr>
        <w:pStyle w:val="Overskrift1"/>
        <w:numPr>
          <w:ilvl w:val="0"/>
          <w:numId w:val="3"/>
        </w:numPr>
        <w:tabs>
          <w:tab w:val="left" w:pos="968"/>
        </w:tabs>
        <w:ind w:hanging="850"/>
        <w:rPr>
          <w:rFonts w:asciiTheme="minorHAnsi" w:hAnsiTheme="minorHAnsi"/>
          <w:spacing w:val="-1"/>
        </w:rPr>
      </w:pPr>
      <w:bookmarkStart w:id="77" w:name="_Toc230162726"/>
      <w:r w:rsidRPr="00C26983">
        <w:rPr>
          <w:rFonts w:asciiTheme="minorHAnsi" w:hAnsiTheme="minorHAnsi"/>
          <w:spacing w:val="-1"/>
        </w:rPr>
        <w:t>TVISTER</w:t>
      </w:r>
      <w:bookmarkEnd w:id="77"/>
    </w:p>
    <w:p w14:paraId="35BD685B" w14:textId="42E39A14"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Partenes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rettigheter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og</w:t>
      </w:r>
      <w:r w:rsidRPr="00FB22DB">
        <w:rPr>
          <w:rFonts w:asciiTheme="minorHAnsi" w:hAnsiTheme="minorHAnsi"/>
          <w:spacing w:val="-7"/>
          <w:sz w:val="24"/>
          <w:szCs w:val="24"/>
          <w:lang w:val="nb-NO"/>
        </w:rPr>
        <w:t xml:space="preserve"> </w:t>
      </w:r>
      <w:r w:rsidRPr="00FB22DB">
        <w:rPr>
          <w:rFonts w:asciiTheme="minorHAnsi" w:hAnsiTheme="minorHAnsi"/>
          <w:spacing w:val="-1"/>
          <w:sz w:val="24"/>
          <w:szCs w:val="24"/>
          <w:lang w:val="nb-NO"/>
        </w:rPr>
        <w:t>plikter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etter</w:t>
      </w:r>
      <w:r w:rsidRPr="00FB22DB">
        <w:rPr>
          <w:rFonts w:asciiTheme="minorHAnsi" w:hAnsiTheme="minorHAnsi"/>
          <w:spacing w:val="-6"/>
          <w:sz w:val="24"/>
          <w:szCs w:val="24"/>
          <w:lang w:val="nb-NO"/>
        </w:rPr>
        <w:t xml:space="preserve"> </w:t>
      </w:r>
      <w:r w:rsidRPr="00FB22DB">
        <w:rPr>
          <w:rFonts w:asciiTheme="minorHAnsi" w:hAnsiTheme="minorHAnsi"/>
          <w:spacing w:val="-1"/>
          <w:sz w:val="24"/>
          <w:szCs w:val="24"/>
          <w:lang w:val="nb-NO"/>
        </w:rPr>
        <w:t>denne</w:t>
      </w:r>
      <w:r w:rsidRPr="00FB22DB">
        <w:rPr>
          <w:rFonts w:asciiTheme="minorHAnsi" w:hAnsiTheme="minorHAnsi"/>
          <w:spacing w:val="-7"/>
          <w:sz w:val="24"/>
          <w:szCs w:val="24"/>
          <w:lang w:val="nb-NO"/>
        </w:rPr>
        <w:t xml:space="preserve"> </w:t>
      </w:r>
      <w:r w:rsidR="004B5ECF">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bestemmes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i</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sin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helhet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20"/>
          <w:w w:val="99"/>
          <w:sz w:val="24"/>
          <w:szCs w:val="24"/>
          <w:lang w:val="nb-NO"/>
        </w:rPr>
        <w:t xml:space="preserve"> </w:t>
      </w:r>
      <w:r w:rsidRPr="00FB22DB">
        <w:rPr>
          <w:rFonts w:asciiTheme="minorHAnsi" w:hAnsiTheme="minorHAnsi"/>
          <w:sz w:val="24"/>
          <w:szCs w:val="24"/>
          <w:lang w:val="nb-NO"/>
        </w:rPr>
        <w:t>norsk</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rett.</w:t>
      </w:r>
    </w:p>
    <w:p w14:paraId="3E59450C" w14:textId="77777777" w:rsidR="00ED1D72" w:rsidRPr="00FB22DB" w:rsidRDefault="00ED1D72">
      <w:pPr>
        <w:rPr>
          <w:rFonts w:eastAsia="Arial" w:cs="Arial"/>
          <w:sz w:val="24"/>
          <w:szCs w:val="24"/>
          <w:lang w:val="nb-NO"/>
        </w:rPr>
      </w:pPr>
    </w:p>
    <w:p w14:paraId="01BABCF9" w14:textId="04C5ED8B"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det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oppstår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9"/>
          <w:sz w:val="24"/>
          <w:szCs w:val="24"/>
          <w:lang w:val="nb-NO"/>
        </w:rPr>
        <w:t xml:space="preserve"> </w:t>
      </w:r>
      <w:r w:rsidRPr="00FB22DB">
        <w:rPr>
          <w:rFonts w:asciiTheme="minorHAnsi" w:hAnsiTheme="minorHAnsi"/>
          <w:sz w:val="24"/>
          <w:szCs w:val="24"/>
          <w:lang w:val="nb-NO"/>
        </w:rPr>
        <w:t>mellom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tolkningen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rettsvirkningene</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32"/>
          <w:w w:val="99"/>
          <w:sz w:val="24"/>
          <w:szCs w:val="24"/>
          <w:lang w:val="nb-NO"/>
        </w:rPr>
        <w:t xml:space="preserve"> </w:t>
      </w:r>
      <w:r w:rsidR="00E05821">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skal</w:t>
      </w:r>
      <w:r w:rsidRPr="00FB22DB">
        <w:rPr>
          <w:rFonts w:asciiTheme="minorHAnsi" w:hAnsiTheme="minorHAnsi"/>
          <w:spacing w:val="-10"/>
          <w:sz w:val="24"/>
          <w:szCs w:val="24"/>
          <w:lang w:val="nb-NO"/>
        </w:rPr>
        <w:t xml:space="preserve"> </w:t>
      </w:r>
      <w:r w:rsidRPr="00FB22DB">
        <w:rPr>
          <w:rFonts w:asciiTheme="minorHAnsi" w:hAnsiTheme="minorHAnsi"/>
          <w:spacing w:val="-1"/>
          <w:sz w:val="24"/>
          <w:szCs w:val="24"/>
          <w:lang w:val="nb-NO"/>
        </w:rPr>
        <w:t>tvisten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først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søkes</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gjennom</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forhandlinger/mekling.</w:t>
      </w:r>
    </w:p>
    <w:p w14:paraId="73F0473D" w14:textId="77777777" w:rsidR="00ED1D72" w:rsidRPr="00FB22DB" w:rsidRDefault="00ED1D72">
      <w:pPr>
        <w:rPr>
          <w:rFonts w:eastAsia="Arial" w:cs="Arial"/>
          <w:sz w:val="24"/>
          <w:szCs w:val="24"/>
          <w:lang w:val="nb-NO"/>
        </w:rPr>
      </w:pPr>
    </w:p>
    <w:p w14:paraId="2E0526A6" w14:textId="77777777" w:rsidR="00C01433" w:rsidRDefault="00FE4510" w:rsidP="00C01433">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ikke</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blir</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forhandlinger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mekling,</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kan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hver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4"/>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w w:val="99"/>
          <w:sz w:val="24"/>
          <w:szCs w:val="24"/>
          <w:lang w:val="nb-NO"/>
        </w:rPr>
        <w:t xml:space="preserve"> </w:t>
      </w:r>
      <w:r w:rsidRPr="00FB22DB">
        <w:rPr>
          <w:rFonts w:asciiTheme="minorHAnsi" w:hAnsiTheme="minorHAnsi"/>
          <w:sz w:val="24"/>
          <w:szCs w:val="24"/>
          <w:lang w:val="nb-NO"/>
        </w:rPr>
        <w:t>forlange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tvisten</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avgjort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med</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endelig</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virkning</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norske</w:t>
      </w:r>
      <w:r w:rsidRPr="00FB22DB">
        <w:rPr>
          <w:rFonts w:asciiTheme="minorHAnsi" w:hAnsiTheme="minorHAnsi"/>
          <w:spacing w:val="-8"/>
          <w:sz w:val="24"/>
          <w:szCs w:val="24"/>
          <w:lang w:val="nb-NO"/>
        </w:rPr>
        <w:t xml:space="preserve"> </w:t>
      </w:r>
      <w:r w:rsidRPr="00FB22DB">
        <w:rPr>
          <w:rFonts w:asciiTheme="minorHAnsi" w:hAnsiTheme="minorHAnsi"/>
          <w:spacing w:val="-1"/>
          <w:sz w:val="24"/>
          <w:szCs w:val="24"/>
          <w:lang w:val="nb-NO"/>
        </w:rPr>
        <w:t>domstoler.</w:t>
      </w:r>
      <w:r w:rsidR="00C01433">
        <w:rPr>
          <w:rFonts w:asciiTheme="minorHAnsi" w:hAnsiTheme="minorHAnsi"/>
          <w:sz w:val="24"/>
          <w:szCs w:val="24"/>
          <w:lang w:val="nb-NO"/>
        </w:rPr>
        <w:t xml:space="preserve"> </w:t>
      </w:r>
    </w:p>
    <w:p w14:paraId="5AE34075" w14:textId="77777777" w:rsidR="00C01433" w:rsidRDefault="00C01433" w:rsidP="00C01433">
      <w:pPr>
        <w:pStyle w:val="Brdtekst"/>
        <w:ind w:left="0" w:right="222"/>
        <w:rPr>
          <w:rFonts w:asciiTheme="minorHAnsi" w:hAnsiTheme="minorHAnsi"/>
          <w:sz w:val="24"/>
          <w:szCs w:val="24"/>
          <w:lang w:val="nb-NO"/>
        </w:rPr>
      </w:pPr>
    </w:p>
    <w:p w14:paraId="732F83E9" w14:textId="16A88AD8" w:rsidR="00ED1D72" w:rsidRPr="00FB22DB" w:rsidRDefault="00FE4510" w:rsidP="00C01433">
      <w:pPr>
        <w:pStyle w:val="Brdtekst"/>
        <w:ind w:left="0" w:right="222"/>
        <w:rPr>
          <w:rFonts w:asciiTheme="minorHAnsi" w:hAnsiTheme="minorHAnsi"/>
          <w:sz w:val="24"/>
          <w:szCs w:val="24"/>
          <w:lang w:val="nb-NO"/>
        </w:rPr>
      </w:pPr>
      <w:r w:rsidRPr="00FB22DB">
        <w:rPr>
          <w:rFonts w:asciiTheme="minorHAnsi" w:hAnsiTheme="minorHAnsi"/>
          <w:sz w:val="24"/>
          <w:szCs w:val="24"/>
          <w:lang w:val="nb-NO"/>
        </w:rPr>
        <w:t>Oslo</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tingrett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verneting.</w:t>
      </w:r>
    </w:p>
    <w:p w14:paraId="00E48958" w14:textId="77777777" w:rsidR="00ED1D72" w:rsidRPr="00FB22DB" w:rsidRDefault="00ED1D72">
      <w:pPr>
        <w:rPr>
          <w:rFonts w:eastAsia="Arial" w:cs="Arial"/>
          <w:sz w:val="24"/>
          <w:szCs w:val="24"/>
          <w:lang w:val="nb-NO"/>
        </w:rPr>
      </w:pPr>
    </w:p>
    <w:p w14:paraId="5A75A6A5" w14:textId="77777777" w:rsidR="00ED1D72" w:rsidRPr="00C26983" w:rsidRDefault="00FE4510">
      <w:pPr>
        <w:pStyle w:val="Brdtekst"/>
        <w:ind w:left="856"/>
        <w:jc w:val="center"/>
        <w:rPr>
          <w:rFonts w:asciiTheme="minorHAnsi" w:eastAsia="Times New Roman" w:hAnsiTheme="minorHAnsi" w:cs="Times New Roman"/>
          <w:lang w:val="nb-NO"/>
        </w:rPr>
      </w:pPr>
      <w:r w:rsidRPr="00C26983">
        <w:rPr>
          <w:rFonts w:asciiTheme="minorHAnsi" w:hAnsiTheme="minorHAnsi"/>
          <w:spacing w:val="-1"/>
          <w:lang w:val="nb-NO"/>
        </w:rPr>
        <w:lastRenderedPageBreak/>
        <w:t>*****</w:t>
      </w:r>
    </w:p>
    <w:p w14:paraId="6E86F230" w14:textId="77777777" w:rsidR="00ED1D72" w:rsidRPr="00C26983" w:rsidRDefault="00ED1D72">
      <w:pPr>
        <w:rPr>
          <w:rFonts w:eastAsia="Times New Roman" w:cs="Times New Roman"/>
          <w:lang w:val="nb-NO"/>
        </w:rPr>
      </w:pPr>
    </w:p>
    <w:p w14:paraId="4A061678" w14:textId="77777777" w:rsidR="00ED1D72" w:rsidRDefault="00ED1D72">
      <w:pPr>
        <w:pStyle w:val="Brdtekst"/>
        <w:ind w:left="1347" w:right="488"/>
        <w:jc w:val="center"/>
        <w:rPr>
          <w:rFonts w:asciiTheme="minorHAnsi" w:hAnsiTheme="minorHAnsi"/>
          <w:lang w:val="nb-NO"/>
        </w:rPr>
      </w:pPr>
    </w:p>
    <w:p w14:paraId="6698DD52" w14:textId="77777777" w:rsidR="00EB515B" w:rsidRDefault="00EB515B">
      <w:pPr>
        <w:pStyle w:val="Brdtekst"/>
        <w:ind w:left="1347" w:right="488"/>
        <w:jc w:val="center"/>
        <w:rPr>
          <w:rFonts w:asciiTheme="minorHAnsi" w:hAnsiTheme="minorHAnsi"/>
          <w:lang w:val="nb-NO"/>
        </w:rPr>
      </w:pPr>
    </w:p>
    <w:p w14:paraId="116F89EE" w14:textId="383ABF98" w:rsidR="007D51F0" w:rsidRPr="007D51F0" w:rsidRDefault="61217AC0" w:rsidP="00230F4B">
      <w:pPr>
        <w:widowControl/>
        <w:jc w:val="center"/>
        <w:rPr>
          <w:sz w:val="24"/>
          <w:szCs w:val="24"/>
          <w:lang w:val="nb-NO"/>
        </w:rPr>
      </w:pPr>
      <w:r w:rsidRPr="61217AC0">
        <w:rPr>
          <w:sz w:val="24"/>
          <w:szCs w:val="24"/>
          <w:lang w:val="nb-NO"/>
        </w:rPr>
        <w:t>Denne avtale er signert elektronisk</w:t>
      </w:r>
    </w:p>
    <w:p w14:paraId="7F0B1B97" w14:textId="77777777" w:rsidR="007D51F0" w:rsidRPr="007D51F0" w:rsidRDefault="007D51F0" w:rsidP="007D51F0">
      <w:pPr>
        <w:widowControl/>
        <w:rPr>
          <w:sz w:val="24"/>
          <w:szCs w:val="24"/>
          <w:lang w:val="nb-NO"/>
        </w:rPr>
      </w:pPr>
    </w:p>
    <w:p w14:paraId="6A1F3572" w14:textId="4FA3FC5A" w:rsidR="00EB515B" w:rsidRDefault="00EB515B" w:rsidP="61217AC0">
      <w:pPr>
        <w:pStyle w:val="Brdtekst"/>
        <w:rPr>
          <w:sz w:val="24"/>
          <w:szCs w:val="24"/>
          <w:lang w:val="nb-NO"/>
        </w:rPr>
      </w:pPr>
    </w:p>
    <w:p w14:paraId="4A525771" w14:textId="77777777" w:rsidR="00EB515B" w:rsidRDefault="00EB515B">
      <w:pPr>
        <w:pStyle w:val="Brdtekst"/>
        <w:ind w:left="1347" w:right="488"/>
        <w:jc w:val="center"/>
        <w:rPr>
          <w:rFonts w:asciiTheme="minorHAnsi" w:hAnsiTheme="minorHAnsi"/>
          <w:lang w:val="nb-NO"/>
        </w:rPr>
      </w:pPr>
    </w:p>
    <w:p w14:paraId="26C4DC8B" w14:textId="69663DF2" w:rsidR="00FB6573" w:rsidRDefault="00FB6573">
      <w:pPr>
        <w:rPr>
          <w:rFonts w:eastAsia="Arial" w:cstheme="minorHAnsi"/>
          <w:b/>
          <w:bCs/>
          <w:sz w:val="26"/>
          <w:szCs w:val="26"/>
          <w:lang w:val="nb-NO"/>
        </w:rPr>
      </w:pPr>
      <w:bookmarkStart w:id="78" w:name="_Toc472322228"/>
      <w:bookmarkStart w:id="79" w:name="_Toc472322426"/>
    </w:p>
    <w:p w14:paraId="4F93F2CF" w14:textId="6E712094" w:rsidR="002A064C" w:rsidRDefault="004911B2" w:rsidP="00FC05C0">
      <w:pPr>
        <w:pStyle w:val="Overskrift1"/>
        <w:ind w:left="0" w:firstLine="0"/>
        <w:rPr>
          <w:rFonts w:asciiTheme="minorHAnsi" w:hAnsiTheme="minorHAnsi" w:cstheme="minorHAnsi"/>
          <w:lang w:val="nb-NO"/>
        </w:rPr>
      </w:pPr>
      <w:bookmarkStart w:id="80" w:name="_Toc230162727"/>
      <w:r>
        <w:rPr>
          <w:rFonts w:asciiTheme="minorHAnsi" w:hAnsiTheme="minorHAnsi" w:cstheme="minorHAnsi"/>
          <w:lang w:val="nb-NO"/>
        </w:rPr>
        <w:t>Bilagsoversikt</w:t>
      </w:r>
      <w:r w:rsidR="002A064C">
        <w:rPr>
          <w:rFonts w:asciiTheme="minorHAnsi" w:hAnsiTheme="minorHAnsi" w:cstheme="minorHAnsi"/>
          <w:lang w:val="nb-NO"/>
        </w:rPr>
        <w:t>:</w:t>
      </w:r>
      <w:bookmarkEnd w:id="80"/>
    </w:p>
    <w:p w14:paraId="492D83A9" w14:textId="3A5FB7A3" w:rsidR="0085036E" w:rsidRPr="00353730" w:rsidRDefault="004F6DDE" w:rsidP="002A064C">
      <w:pPr>
        <w:pStyle w:val="Overskrift1"/>
        <w:numPr>
          <w:ilvl w:val="0"/>
          <w:numId w:val="32"/>
        </w:numPr>
        <w:rPr>
          <w:rFonts w:asciiTheme="minorHAnsi" w:hAnsiTheme="minorHAnsi" w:cstheme="minorHAnsi"/>
          <w:b w:val="0"/>
          <w:bCs w:val="0"/>
          <w:lang w:val="nb-NO"/>
        </w:rPr>
      </w:pPr>
      <w:bookmarkStart w:id="81" w:name="_Toc230162728"/>
      <w:r w:rsidRPr="00353730">
        <w:rPr>
          <w:rFonts w:asciiTheme="minorHAnsi" w:hAnsiTheme="minorHAnsi" w:cstheme="minorHAnsi"/>
          <w:b w:val="0"/>
          <w:bCs w:val="0"/>
          <w:lang w:val="nb-NO"/>
        </w:rPr>
        <w:t>Bilag</w:t>
      </w:r>
      <w:r w:rsidR="002A064C" w:rsidRPr="00353730">
        <w:rPr>
          <w:rFonts w:asciiTheme="minorHAnsi" w:hAnsiTheme="minorHAnsi" w:cstheme="minorHAnsi"/>
          <w:b w:val="0"/>
          <w:bCs w:val="0"/>
          <w:lang w:val="nb-NO"/>
        </w:rPr>
        <w:t xml:space="preserve"> </w:t>
      </w:r>
      <w:r w:rsidR="00B34CF0" w:rsidRPr="00353730">
        <w:rPr>
          <w:rFonts w:asciiTheme="minorHAnsi" w:hAnsiTheme="minorHAnsi" w:cstheme="minorHAnsi"/>
          <w:b w:val="0"/>
          <w:bCs w:val="0"/>
          <w:lang w:val="nb-NO"/>
        </w:rPr>
        <w:t xml:space="preserve">1 </w:t>
      </w:r>
      <w:bookmarkEnd w:id="78"/>
      <w:bookmarkEnd w:id="79"/>
      <w:bookmarkEnd w:id="81"/>
      <w:r w:rsidR="00421300">
        <w:rPr>
          <w:rFonts w:asciiTheme="minorHAnsi" w:hAnsiTheme="minorHAnsi" w:cstheme="minorHAnsi"/>
          <w:b w:val="0"/>
          <w:bCs w:val="0"/>
          <w:lang w:val="nb-NO"/>
        </w:rPr>
        <w:t>Kundens behovsbeskrivelse</w:t>
      </w:r>
    </w:p>
    <w:p w14:paraId="5C41336F" w14:textId="5B786E58" w:rsidR="002A064C" w:rsidRPr="00353730" w:rsidRDefault="004911B2" w:rsidP="002A064C">
      <w:pPr>
        <w:pStyle w:val="Overskrift1"/>
        <w:numPr>
          <w:ilvl w:val="0"/>
          <w:numId w:val="32"/>
        </w:numPr>
        <w:rPr>
          <w:rFonts w:asciiTheme="minorHAnsi" w:hAnsiTheme="minorHAnsi" w:cstheme="minorHAnsi"/>
          <w:b w:val="0"/>
          <w:bCs w:val="0"/>
          <w:lang w:val="nb-NO"/>
        </w:rPr>
      </w:pPr>
      <w:bookmarkStart w:id="82" w:name="_Toc230162729"/>
      <w:r w:rsidRPr="00353730">
        <w:rPr>
          <w:rFonts w:asciiTheme="minorHAnsi" w:hAnsiTheme="minorHAnsi" w:cstheme="minorHAnsi"/>
          <w:b w:val="0"/>
          <w:bCs w:val="0"/>
          <w:lang w:val="nb-NO"/>
        </w:rPr>
        <w:t>Bilag</w:t>
      </w:r>
      <w:r w:rsidR="002A064C" w:rsidRPr="00353730">
        <w:rPr>
          <w:rFonts w:asciiTheme="minorHAnsi" w:hAnsiTheme="minorHAnsi" w:cstheme="minorHAnsi"/>
          <w:b w:val="0"/>
          <w:bCs w:val="0"/>
          <w:lang w:val="nb-NO"/>
        </w:rPr>
        <w:t xml:space="preserve"> 2 </w:t>
      </w:r>
      <w:r w:rsidR="00AF621A" w:rsidRPr="00353730">
        <w:rPr>
          <w:rFonts w:asciiTheme="minorHAnsi" w:hAnsiTheme="minorHAnsi" w:cstheme="minorHAnsi"/>
          <w:b w:val="0"/>
          <w:bCs w:val="0"/>
          <w:lang w:val="nb-NO"/>
        </w:rPr>
        <w:t>Prisskjema</w:t>
      </w:r>
      <w:bookmarkEnd w:id="82"/>
      <w:r w:rsidR="00AF621A" w:rsidRPr="00353730">
        <w:rPr>
          <w:rFonts w:asciiTheme="minorHAnsi" w:hAnsiTheme="minorHAnsi" w:cstheme="minorHAnsi"/>
          <w:b w:val="0"/>
          <w:bCs w:val="0"/>
          <w:lang w:val="nb-NO"/>
        </w:rPr>
        <w:t xml:space="preserve"> </w:t>
      </w:r>
    </w:p>
    <w:p w14:paraId="62BBFC5D" w14:textId="5357C131" w:rsidR="007A407B" w:rsidRDefault="004911B2" w:rsidP="002A064C">
      <w:pPr>
        <w:pStyle w:val="Overskrift1"/>
        <w:numPr>
          <w:ilvl w:val="0"/>
          <w:numId w:val="32"/>
        </w:numPr>
        <w:rPr>
          <w:rFonts w:asciiTheme="minorHAnsi" w:hAnsiTheme="minorHAnsi" w:cstheme="minorHAnsi"/>
          <w:b w:val="0"/>
          <w:bCs w:val="0"/>
          <w:lang w:val="nb-NO"/>
        </w:rPr>
      </w:pPr>
      <w:bookmarkStart w:id="83" w:name="_Toc230162730"/>
      <w:r w:rsidRPr="00353730">
        <w:rPr>
          <w:rFonts w:asciiTheme="minorHAnsi" w:hAnsiTheme="minorHAnsi" w:cstheme="minorHAnsi"/>
          <w:b w:val="0"/>
          <w:bCs w:val="0"/>
          <w:lang w:val="nb-NO"/>
        </w:rPr>
        <w:t>Bilag</w:t>
      </w:r>
      <w:r w:rsidR="00AF621A" w:rsidRPr="00353730">
        <w:rPr>
          <w:rFonts w:asciiTheme="minorHAnsi" w:hAnsiTheme="minorHAnsi" w:cstheme="minorHAnsi"/>
          <w:b w:val="0"/>
          <w:bCs w:val="0"/>
          <w:lang w:val="nb-NO"/>
        </w:rPr>
        <w:t xml:space="preserve"> 3 </w:t>
      </w:r>
      <w:r w:rsidR="007A407B">
        <w:rPr>
          <w:rFonts w:asciiTheme="minorHAnsi" w:hAnsiTheme="minorHAnsi" w:cstheme="minorHAnsi"/>
          <w:b w:val="0"/>
          <w:bCs w:val="0"/>
          <w:lang w:val="nb-NO"/>
        </w:rPr>
        <w:t xml:space="preserve">Leverandørens </w:t>
      </w:r>
      <w:r w:rsidR="00841978">
        <w:rPr>
          <w:rFonts w:asciiTheme="minorHAnsi" w:hAnsiTheme="minorHAnsi" w:cstheme="minorHAnsi"/>
          <w:b w:val="0"/>
          <w:bCs w:val="0"/>
          <w:lang w:val="nb-NO"/>
        </w:rPr>
        <w:t>besvarelse</w:t>
      </w:r>
      <w:bookmarkEnd w:id="83"/>
      <w:r w:rsidR="007A407B">
        <w:rPr>
          <w:rFonts w:asciiTheme="minorHAnsi" w:hAnsiTheme="minorHAnsi" w:cstheme="minorHAnsi"/>
          <w:b w:val="0"/>
          <w:bCs w:val="0"/>
          <w:lang w:val="nb-NO"/>
        </w:rPr>
        <w:t xml:space="preserve"> </w:t>
      </w:r>
    </w:p>
    <w:p w14:paraId="1EE7FD95" w14:textId="60B2C4C5" w:rsidR="00AF621A" w:rsidRPr="00353730" w:rsidRDefault="007A407B" w:rsidP="002A064C">
      <w:pPr>
        <w:pStyle w:val="Overskrift1"/>
        <w:numPr>
          <w:ilvl w:val="0"/>
          <w:numId w:val="32"/>
        </w:numPr>
        <w:rPr>
          <w:rFonts w:asciiTheme="minorHAnsi" w:hAnsiTheme="minorHAnsi" w:cstheme="minorHAnsi"/>
          <w:b w:val="0"/>
          <w:bCs w:val="0"/>
          <w:lang w:val="nb-NO"/>
        </w:rPr>
      </w:pPr>
      <w:bookmarkStart w:id="84" w:name="_Toc230162731"/>
      <w:r>
        <w:rPr>
          <w:rFonts w:asciiTheme="minorHAnsi" w:hAnsiTheme="minorHAnsi" w:cstheme="minorHAnsi"/>
          <w:b w:val="0"/>
          <w:bCs w:val="0"/>
          <w:lang w:val="nb-NO"/>
        </w:rPr>
        <w:t xml:space="preserve">Bilag 4 </w:t>
      </w:r>
      <w:r w:rsidR="00AF621A" w:rsidRPr="00353730">
        <w:rPr>
          <w:rFonts w:asciiTheme="minorHAnsi" w:hAnsiTheme="minorHAnsi" w:cstheme="minorHAnsi"/>
          <w:b w:val="0"/>
          <w:bCs w:val="0"/>
          <w:lang w:val="nb-NO"/>
        </w:rPr>
        <w:t>Vinmonopolets etiske retningslinjer</w:t>
      </w:r>
      <w:bookmarkEnd w:id="84"/>
      <w:r w:rsidR="00AF621A" w:rsidRPr="00353730">
        <w:rPr>
          <w:rFonts w:asciiTheme="minorHAnsi" w:hAnsiTheme="minorHAnsi" w:cstheme="minorHAnsi"/>
          <w:b w:val="0"/>
          <w:bCs w:val="0"/>
          <w:lang w:val="nb-NO"/>
        </w:rPr>
        <w:t xml:space="preserve"> </w:t>
      </w:r>
    </w:p>
    <w:p w14:paraId="641AE64B" w14:textId="609AB784" w:rsidR="00AF621A" w:rsidRPr="00353730" w:rsidRDefault="004911B2" w:rsidP="002A064C">
      <w:pPr>
        <w:pStyle w:val="Overskrift1"/>
        <w:numPr>
          <w:ilvl w:val="0"/>
          <w:numId w:val="32"/>
        </w:numPr>
        <w:rPr>
          <w:rFonts w:asciiTheme="minorHAnsi" w:hAnsiTheme="minorHAnsi" w:cstheme="minorHAnsi"/>
          <w:b w:val="0"/>
          <w:bCs w:val="0"/>
          <w:lang w:val="nb-NO"/>
        </w:rPr>
      </w:pPr>
      <w:bookmarkStart w:id="85" w:name="_Toc230162732"/>
      <w:r w:rsidRPr="00353730">
        <w:rPr>
          <w:rFonts w:asciiTheme="minorHAnsi" w:hAnsiTheme="minorHAnsi" w:cstheme="minorHAnsi"/>
          <w:b w:val="0"/>
          <w:bCs w:val="0"/>
          <w:lang w:val="nb-NO"/>
        </w:rPr>
        <w:t>Bilag</w:t>
      </w:r>
      <w:r w:rsidR="00371E69" w:rsidRPr="00353730">
        <w:rPr>
          <w:rFonts w:asciiTheme="minorHAnsi" w:hAnsiTheme="minorHAnsi" w:cstheme="minorHAnsi"/>
          <w:b w:val="0"/>
          <w:bCs w:val="0"/>
          <w:lang w:val="nb-NO"/>
        </w:rPr>
        <w:t xml:space="preserve"> </w:t>
      </w:r>
      <w:r w:rsidR="00CC71E6">
        <w:rPr>
          <w:rFonts w:asciiTheme="minorHAnsi" w:hAnsiTheme="minorHAnsi" w:cstheme="minorHAnsi"/>
          <w:b w:val="0"/>
          <w:bCs w:val="0"/>
          <w:lang w:val="nb-NO"/>
        </w:rPr>
        <w:t>5</w:t>
      </w:r>
      <w:r w:rsidR="00371E69" w:rsidRPr="00353730">
        <w:rPr>
          <w:rFonts w:asciiTheme="minorHAnsi" w:hAnsiTheme="minorHAnsi" w:cstheme="minorHAnsi"/>
          <w:b w:val="0"/>
          <w:bCs w:val="0"/>
          <w:lang w:val="nb-NO"/>
        </w:rPr>
        <w:t xml:space="preserve"> Kontraktsvilkår for ivaretakelse av grunnleggende menneskerettigheter i leverandørkjeden</w:t>
      </w:r>
      <w:bookmarkEnd w:id="85"/>
      <w:r w:rsidR="00371E69" w:rsidRPr="00353730">
        <w:rPr>
          <w:rFonts w:asciiTheme="minorHAnsi" w:hAnsiTheme="minorHAnsi" w:cstheme="minorHAnsi"/>
          <w:b w:val="0"/>
          <w:bCs w:val="0"/>
          <w:lang w:val="nb-NO"/>
        </w:rPr>
        <w:t xml:space="preserve"> </w:t>
      </w:r>
    </w:p>
    <w:p w14:paraId="3623AC68" w14:textId="6CC4E3C8" w:rsidR="00353BF2" w:rsidRDefault="004911B2" w:rsidP="000F17BF">
      <w:pPr>
        <w:pStyle w:val="Overskrift1"/>
        <w:numPr>
          <w:ilvl w:val="0"/>
          <w:numId w:val="32"/>
        </w:numPr>
        <w:rPr>
          <w:rFonts w:asciiTheme="minorHAnsi" w:hAnsiTheme="minorHAnsi" w:cstheme="minorHAnsi"/>
          <w:b w:val="0"/>
          <w:bCs w:val="0"/>
          <w:lang w:val="nb-NO"/>
        </w:rPr>
      </w:pPr>
      <w:bookmarkStart w:id="86" w:name="_Toc230162733"/>
      <w:r w:rsidRPr="00353730">
        <w:rPr>
          <w:rFonts w:asciiTheme="minorHAnsi" w:hAnsiTheme="minorHAnsi" w:cstheme="minorHAnsi"/>
          <w:b w:val="0"/>
          <w:bCs w:val="0"/>
          <w:lang w:val="nb-NO"/>
        </w:rPr>
        <w:t>Bilag</w:t>
      </w:r>
      <w:r w:rsidR="00353BF2" w:rsidRPr="00353730">
        <w:rPr>
          <w:rFonts w:asciiTheme="minorHAnsi" w:hAnsiTheme="minorHAnsi" w:cstheme="minorHAnsi"/>
          <w:b w:val="0"/>
          <w:bCs w:val="0"/>
          <w:lang w:val="nb-NO"/>
        </w:rPr>
        <w:t xml:space="preserve"> </w:t>
      </w:r>
      <w:r w:rsidR="00CC71E6">
        <w:rPr>
          <w:rFonts w:asciiTheme="minorHAnsi" w:hAnsiTheme="minorHAnsi" w:cstheme="minorHAnsi"/>
          <w:b w:val="0"/>
          <w:bCs w:val="0"/>
          <w:lang w:val="nb-NO"/>
        </w:rPr>
        <w:t>6</w:t>
      </w:r>
      <w:r w:rsidR="00353BF2" w:rsidRPr="00353730">
        <w:rPr>
          <w:rFonts w:asciiTheme="minorHAnsi" w:hAnsiTheme="minorHAnsi" w:cstheme="minorHAnsi"/>
          <w:b w:val="0"/>
          <w:bCs w:val="0"/>
          <w:lang w:val="nb-NO"/>
        </w:rPr>
        <w:t xml:space="preserve"> Code </w:t>
      </w:r>
      <w:proofErr w:type="spellStart"/>
      <w:r w:rsidR="00353BF2" w:rsidRPr="00353730">
        <w:rPr>
          <w:rFonts w:asciiTheme="minorHAnsi" w:hAnsiTheme="minorHAnsi" w:cstheme="minorHAnsi"/>
          <w:b w:val="0"/>
          <w:bCs w:val="0"/>
          <w:lang w:val="nb-NO"/>
        </w:rPr>
        <w:t>of</w:t>
      </w:r>
      <w:proofErr w:type="spellEnd"/>
      <w:r w:rsidR="00353BF2" w:rsidRPr="00353730">
        <w:rPr>
          <w:rFonts w:asciiTheme="minorHAnsi" w:hAnsiTheme="minorHAnsi" w:cstheme="minorHAnsi"/>
          <w:b w:val="0"/>
          <w:bCs w:val="0"/>
          <w:lang w:val="nb-NO"/>
        </w:rPr>
        <w:t xml:space="preserve"> </w:t>
      </w:r>
      <w:proofErr w:type="spellStart"/>
      <w:r w:rsidR="00353BF2" w:rsidRPr="00353730">
        <w:rPr>
          <w:rFonts w:asciiTheme="minorHAnsi" w:hAnsiTheme="minorHAnsi" w:cstheme="minorHAnsi"/>
          <w:b w:val="0"/>
          <w:bCs w:val="0"/>
          <w:lang w:val="nb-NO"/>
        </w:rPr>
        <w:t>Conduct</w:t>
      </w:r>
      <w:bookmarkEnd w:id="86"/>
      <w:proofErr w:type="spellEnd"/>
    </w:p>
    <w:p w14:paraId="11B6FB06" w14:textId="394EC65F" w:rsidR="008D3C8A" w:rsidRPr="00353730" w:rsidRDefault="008D3C8A" w:rsidP="008D3C8A">
      <w:pPr>
        <w:pStyle w:val="Overskrift1"/>
        <w:ind w:left="720" w:firstLine="0"/>
        <w:rPr>
          <w:rFonts w:asciiTheme="minorHAnsi" w:hAnsiTheme="minorHAnsi" w:cstheme="minorHAnsi"/>
          <w:b w:val="0"/>
          <w:bCs w:val="0"/>
          <w:lang w:val="nb-NO"/>
        </w:rPr>
      </w:pPr>
    </w:p>
    <w:p w14:paraId="3341FD12" w14:textId="77777777" w:rsidR="00EB515B" w:rsidRPr="00533161" w:rsidRDefault="00EB515B" w:rsidP="000F17BF">
      <w:pPr>
        <w:pStyle w:val="Overskrift1"/>
        <w:ind w:left="0" w:firstLine="0"/>
        <w:rPr>
          <w:lang w:val="nb-NO"/>
        </w:rPr>
      </w:pPr>
    </w:p>
    <w:p w14:paraId="4792F9AA" w14:textId="1CF40EE1" w:rsidR="00EB515B" w:rsidRPr="00DB04E1" w:rsidRDefault="00EB515B" w:rsidP="000F17BF">
      <w:pPr>
        <w:rPr>
          <w:lang w:val="nb-NO"/>
        </w:rPr>
      </w:pPr>
    </w:p>
    <w:p w14:paraId="6C80C00D" w14:textId="77777777" w:rsidR="00EB515B" w:rsidRPr="00DB04E1" w:rsidRDefault="00EB515B" w:rsidP="00EB515B">
      <w:pPr>
        <w:widowControl/>
        <w:spacing w:after="240"/>
        <w:jc w:val="both"/>
        <w:rPr>
          <w:rFonts w:ascii="Calibri" w:hAnsi="Calibri"/>
          <w:lang w:val="nb-NO"/>
        </w:rPr>
      </w:pPr>
    </w:p>
    <w:sectPr w:rsidR="00EB515B" w:rsidRPr="00DB04E1">
      <w:headerReference w:type="default" r:id="rId14"/>
      <w:pgSz w:w="11900" w:h="16840"/>
      <w:pgMar w:top="1600" w:right="1300" w:bottom="1120" w:left="1300" w:header="0" w:footer="93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0958" w14:textId="77777777" w:rsidR="00D77E6D" w:rsidRDefault="00D77E6D">
      <w:r>
        <w:separator/>
      </w:r>
    </w:p>
  </w:endnote>
  <w:endnote w:type="continuationSeparator" w:id="0">
    <w:p w14:paraId="56E09157" w14:textId="77777777" w:rsidR="00D77E6D" w:rsidRDefault="00D77E6D">
      <w:r>
        <w:continuationSeparator/>
      </w:r>
    </w:p>
  </w:endnote>
  <w:endnote w:type="continuationNotice" w:id="1">
    <w:p w14:paraId="7D342476" w14:textId="77777777" w:rsidR="00D77E6D" w:rsidRDefault="00D77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076A5" w14:textId="77777777" w:rsidR="00D77E6D" w:rsidRDefault="00D77E6D">
      <w:r>
        <w:separator/>
      </w:r>
    </w:p>
  </w:footnote>
  <w:footnote w:type="continuationSeparator" w:id="0">
    <w:p w14:paraId="396F403D" w14:textId="77777777" w:rsidR="00D77E6D" w:rsidRDefault="00D77E6D">
      <w:r>
        <w:continuationSeparator/>
      </w:r>
    </w:p>
  </w:footnote>
  <w:footnote w:type="continuationNotice" w:id="1">
    <w:p w14:paraId="2F014710" w14:textId="77777777" w:rsidR="00D77E6D" w:rsidRDefault="00D77E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1597" w14:textId="459EF668" w:rsidR="001C6DC8" w:rsidRDefault="001C6DC8">
    <w:pPr>
      <w:pStyle w:val="Topptekst"/>
    </w:pPr>
    <w:r>
      <w:rPr>
        <w:noProof/>
      </w:rPr>
      <w:drawing>
        <wp:anchor distT="0" distB="0" distL="114300" distR="114300" simplePos="0" relativeHeight="251658240" behindDoc="1" locked="0" layoutInCell="1" allowOverlap="1" wp14:anchorId="7E5FCB38" wp14:editId="01D702B6">
          <wp:simplePos x="0" y="0"/>
          <wp:positionH relativeFrom="margin">
            <wp:posOffset>2695575</wp:posOffset>
          </wp:positionH>
          <wp:positionV relativeFrom="page">
            <wp:posOffset>514350</wp:posOffset>
          </wp:positionV>
          <wp:extent cx="504000" cy="496800"/>
          <wp:effectExtent l="0" t="0" r="0" b="0"/>
          <wp:wrapNone/>
          <wp:docPr id="9" name="Picture 9"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04000" cy="49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D64144"/>
    <w:lvl w:ilvl="0">
      <w:start w:val="1"/>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0" w:legacyIndent="0"/>
      <w:lvlJc w:val="left"/>
      <w:rPr>
        <w:rFonts w:cs="Times New Roman"/>
      </w:rPr>
    </w:lvl>
  </w:abstractNum>
  <w:abstractNum w:abstractNumId="1"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2"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BD1622"/>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4" w15:restartNumberingAfterBreak="0">
    <w:nsid w:val="0ED64B95"/>
    <w:multiLevelType w:val="hybridMultilevel"/>
    <w:tmpl w:val="B3F41C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5C25AF"/>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6" w15:restartNumberingAfterBreak="0">
    <w:nsid w:val="126D0B36"/>
    <w:multiLevelType w:val="hybridMultilevel"/>
    <w:tmpl w:val="10ACF0BA"/>
    <w:lvl w:ilvl="0" w:tplc="5CB041FE">
      <w:numFmt w:val="bullet"/>
      <w:lvlText w:val="-"/>
      <w:lvlJc w:val="left"/>
      <w:pPr>
        <w:ind w:left="720" w:hanging="360"/>
      </w:pPr>
      <w:rPr>
        <w:rFonts w:ascii="Calibri" w:eastAsia="Arial" w:hAnsi="Calibri" w:cs="Calibri"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0F6120"/>
    <w:multiLevelType w:val="multilevel"/>
    <w:tmpl w:val="B18CD950"/>
    <w:lvl w:ilvl="0">
      <w:start w:val="5"/>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15EE7BF8"/>
    <w:multiLevelType w:val="hybridMultilevel"/>
    <w:tmpl w:val="3FE457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77C3134"/>
    <w:multiLevelType w:val="hybridMultilevel"/>
    <w:tmpl w:val="D32E4922"/>
    <w:lvl w:ilvl="0" w:tplc="9CD40BF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9F32384"/>
    <w:multiLevelType w:val="multilevel"/>
    <w:tmpl w:val="4CA02D82"/>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B8D1B32"/>
    <w:multiLevelType w:val="multilevel"/>
    <w:tmpl w:val="ACC487FE"/>
    <w:lvl w:ilvl="0">
      <w:start w:val="1"/>
      <w:numFmt w:val="decimal"/>
      <w:lvlText w:val="%1"/>
      <w:lvlJc w:val="left"/>
      <w:pPr>
        <w:ind w:left="4105" w:hanging="420"/>
      </w:pPr>
      <w:rPr>
        <w:rFonts w:hint="default"/>
        <w:sz w:val="32"/>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15:restartNumberingAfterBreak="0">
    <w:nsid w:val="1C8729F6"/>
    <w:multiLevelType w:val="hybridMultilevel"/>
    <w:tmpl w:val="1AD84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CD6BAF"/>
    <w:multiLevelType w:val="hybridMultilevel"/>
    <w:tmpl w:val="810AF8D2"/>
    <w:lvl w:ilvl="0" w:tplc="8B941A2C">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FD9579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5" w15:restartNumberingAfterBreak="0">
    <w:nsid w:val="303A59F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6" w15:restartNumberingAfterBreak="0">
    <w:nsid w:val="342A7E12"/>
    <w:multiLevelType w:val="hybridMultilevel"/>
    <w:tmpl w:val="84D43950"/>
    <w:lvl w:ilvl="0" w:tplc="0414000F">
      <w:start w:val="1"/>
      <w:numFmt w:val="decimal"/>
      <w:lvlText w:val="%1."/>
      <w:lvlJc w:val="left"/>
      <w:pPr>
        <w:ind w:left="785" w:hanging="360"/>
      </w:pPr>
    </w:lvl>
    <w:lvl w:ilvl="1" w:tplc="04140019" w:tentative="1">
      <w:start w:val="1"/>
      <w:numFmt w:val="lowerLetter"/>
      <w:lvlText w:val="%2."/>
      <w:lvlJc w:val="left"/>
      <w:pPr>
        <w:ind w:left="1505" w:hanging="360"/>
      </w:pPr>
    </w:lvl>
    <w:lvl w:ilvl="2" w:tplc="0414001B" w:tentative="1">
      <w:start w:val="1"/>
      <w:numFmt w:val="lowerRoman"/>
      <w:lvlText w:val="%3."/>
      <w:lvlJc w:val="right"/>
      <w:pPr>
        <w:ind w:left="2225" w:hanging="180"/>
      </w:pPr>
    </w:lvl>
    <w:lvl w:ilvl="3" w:tplc="0414000F" w:tentative="1">
      <w:start w:val="1"/>
      <w:numFmt w:val="decimal"/>
      <w:lvlText w:val="%4."/>
      <w:lvlJc w:val="left"/>
      <w:pPr>
        <w:ind w:left="2945" w:hanging="360"/>
      </w:pPr>
    </w:lvl>
    <w:lvl w:ilvl="4" w:tplc="04140019" w:tentative="1">
      <w:start w:val="1"/>
      <w:numFmt w:val="lowerLetter"/>
      <w:lvlText w:val="%5."/>
      <w:lvlJc w:val="left"/>
      <w:pPr>
        <w:ind w:left="3665" w:hanging="360"/>
      </w:pPr>
    </w:lvl>
    <w:lvl w:ilvl="5" w:tplc="0414001B" w:tentative="1">
      <w:start w:val="1"/>
      <w:numFmt w:val="lowerRoman"/>
      <w:lvlText w:val="%6."/>
      <w:lvlJc w:val="right"/>
      <w:pPr>
        <w:ind w:left="4385" w:hanging="180"/>
      </w:pPr>
    </w:lvl>
    <w:lvl w:ilvl="6" w:tplc="0414000F" w:tentative="1">
      <w:start w:val="1"/>
      <w:numFmt w:val="decimal"/>
      <w:lvlText w:val="%7."/>
      <w:lvlJc w:val="left"/>
      <w:pPr>
        <w:ind w:left="5105" w:hanging="360"/>
      </w:pPr>
    </w:lvl>
    <w:lvl w:ilvl="7" w:tplc="04140019" w:tentative="1">
      <w:start w:val="1"/>
      <w:numFmt w:val="lowerLetter"/>
      <w:lvlText w:val="%8."/>
      <w:lvlJc w:val="left"/>
      <w:pPr>
        <w:ind w:left="5825" w:hanging="360"/>
      </w:pPr>
    </w:lvl>
    <w:lvl w:ilvl="8" w:tplc="0414001B" w:tentative="1">
      <w:start w:val="1"/>
      <w:numFmt w:val="lowerRoman"/>
      <w:lvlText w:val="%9."/>
      <w:lvlJc w:val="right"/>
      <w:pPr>
        <w:ind w:left="6545" w:hanging="180"/>
      </w:pPr>
    </w:lvl>
  </w:abstractNum>
  <w:abstractNum w:abstractNumId="17" w15:restartNumberingAfterBreak="0">
    <w:nsid w:val="37F7492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8" w15:restartNumberingAfterBreak="0">
    <w:nsid w:val="3A9524D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9" w15:restartNumberingAfterBreak="0">
    <w:nsid w:val="3BF72F90"/>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0" w15:restartNumberingAfterBreak="0">
    <w:nsid w:val="3F5D1402"/>
    <w:multiLevelType w:val="multilevel"/>
    <w:tmpl w:val="939415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7F3E98"/>
    <w:multiLevelType w:val="hybridMultilevel"/>
    <w:tmpl w:val="1CF8C7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3A7B84"/>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23" w15:restartNumberingAfterBreak="0">
    <w:nsid w:val="495F02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66078C"/>
    <w:multiLevelType w:val="hybridMultilevel"/>
    <w:tmpl w:val="575E0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57A77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7BF09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C97301"/>
    <w:multiLevelType w:val="hybridMultilevel"/>
    <w:tmpl w:val="207CB4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D0136B3"/>
    <w:multiLevelType w:val="hybridMultilevel"/>
    <w:tmpl w:val="4804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C21F9"/>
    <w:multiLevelType w:val="multilevel"/>
    <w:tmpl w:val="E8D83D94"/>
    <w:lvl w:ilvl="0">
      <w:start w:val="3"/>
      <w:numFmt w:val="decimal"/>
      <w:lvlText w:val="%1."/>
      <w:lvlJc w:val="left"/>
      <w:pPr>
        <w:ind w:left="968" w:hanging="851"/>
      </w:pPr>
      <w:rPr>
        <w:rFonts w:ascii="Arial" w:eastAsia="Arial" w:hAnsi="Arial" w:hint="default"/>
        <w:w w:val="99"/>
        <w:sz w:val="28"/>
        <w:szCs w:val="28"/>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0"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FF048E"/>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3" w15:restartNumberingAfterBreak="0">
    <w:nsid w:val="76806389"/>
    <w:multiLevelType w:val="hybridMultilevel"/>
    <w:tmpl w:val="946C6E02"/>
    <w:lvl w:ilvl="0" w:tplc="F9E4271A">
      <w:numFmt w:val="bullet"/>
      <w:lvlText w:val="-"/>
      <w:lvlJc w:val="left"/>
      <w:pPr>
        <w:ind w:left="720" w:hanging="360"/>
      </w:pPr>
      <w:rPr>
        <w:rFonts w:ascii="Calibri" w:eastAsia="Arial"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38435299">
    <w:abstractNumId w:val="22"/>
  </w:num>
  <w:num w:numId="2" w16cid:durableId="231742823">
    <w:abstractNumId w:val="29"/>
  </w:num>
  <w:num w:numId="3" w16cid:durableId="1063021587">
    <w:abstractNumId w:val="15"/>
  </w:num>
  <w:num w:numId="4" w16cid:durableId="419521939">
    <w:abstractNumId w:val="27"/>
  </w:num>
  <w:num w:numId="5" w16cid:durableId="1748722075">
    <w:abstractNumId w:val="17"/>
  </w:num>
  <w:num w:numId="6" w16cid:durableId="41171022">
    <w:abstractNumId w:val="5"/>
  </w:num>
  <w:num w:numId="7" w16cid:durableId="109739385">
    <w:abstractNumId w:val="19"/>
  </w:num>
  <w:num w:numId="8" w16cid:durableId="1758671835">
    <w:abstractNumId w:val="10"/>
  </w:num>
  <w:num w:numId="9" w16cid:durableId="560869581">
    <w:abstractNumId w:val="32"/>
  </w:num>
  <w:num w:numId="10" w16cid:durableId="1097748463">
    <w:abstractNumId w:val="0"/>
  </w:num>
  <w:num w:numId="11" w16cid:durableId="442499888">
    <w:abstractNumId w:val="20"/>
  </w:num>
  <w:num w:numId="12" w16cid:durableId="1578052656">
    <w:abstractNumId w:val="21"/>
  </w:num>
  <w:num w:numId="13" w16cid:durableId="845287605">
    <w:abstractNumId w:val="12"/>
  </w:num>
  <w:num w:numId="14" w16cid:durableId="1350794340">
    <w:abstractNumId w:val="8"/>
  </w:num>
  <w:num w:numId="15" w16cid:durableId="1282423355">
    <w:abstractNumId w:val="2"/>
  </w:num>
  <w:num w:numId="16" w16cid:durableId="1372072804">
    <w:abstractNumId w:val="1"/>
  </w:num>
  <w:num w:numId="17" w16cid:durableId="791750128">
    <w:abstractNumId w:val="28"/>
  </w:num>
  <w:num w:numId="18" w16cid:durableId="2027367030">
    <w:abstractNumId w:val="26"/>
  </w:num>
  <w:num w:numId="19" w16cid:durableId="256134923">
    <w:abstractNumId w:val="25"/>
  </w:num>
  <w:num w:numId="20" w16cid:durableId="530800356">
    <w:abstractNumId w:val="7"/>
  </w:num>
  <w:num w:numId="21" w16cid:durableId="1578437730">
    <w:abstractNumId w:val="23"/>
  </w:num>
  <w:num w:numId="22" w16cid:durableId="177278340">
    <w:abstractNumId w:val="16"/>
  </w:num>
  <w:num w:numId="23" w16cid:durableId="649332883">
    <w:abstractNumId w:val="14"/>
  </w:num>
  <w:num w:numId="24" w16cid:durableId="102461578">
    <w:abstractNumId w:val="18"/>
  </w:num>
  <w:num w:numId="25" w16cid:durableId="1751846495">
    <w:abstractNumId w:val="11"/>
  </w:num>
  <w:num w:numId="26" w16cid:durableId="1387071647">
    <w:abstractNumId w:val="31"/>
  </w:num>
  <w:num w:numId="27" w16cid:durableId="603420186">
    <w:abstractNumId w:val="30"/>
  </w:num>
  <w:num w:numId="28" w16cid:durableId="1192453149">
    <w:abstractNumId w:val="3"/>
  </w:num>
  <w:num w:numId="29" w16cid:durableId="1685862290">
    <w:abstractNumId w:val="4"/>
  </w:num>
  <w:num w:numId="30" w16cid:durableId="2139716554">
    <w:abstractNumId w:val="24"/>
  </w:num>
  <w:num w:numId="31" w16cid:durableId="854728902">
    <w:abstractNumId w:val="33"/>
  </w:num>
  <w:num w:numId="32" w16cid:durableId="1846168455">
    <w:abstractNumId w:val="6"/>
  </w:num>
  <w:num w:numId="33" w16cid:durableId="528110759">
    <w:abstractNumId w:val="9"/>
  </w:num>
  <w:num w:numId="34" w16cid:durableId="1208252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D72"/>
    <w:rsid w:val="0000243F"/>
    <w:rsid w:val="00006690"/>
    <w:rsid w:val="00007247"/>
    <w:rsid w:val="000072FF"/>
    <w:rsid w:val="000104A2"/>
    <w:rsid w:val="00012227"/>
    <w:rsid w:val="000124AD"/>
    <w:rsid w:val="00015340"/>
    <w:rsid w:val="00015F4E"/>
    <w:rsid w:val="00016714"/>
    <w:rsid w:val="00030FA2"/>
    <w:rsid w:val="00034C17"/>
    <w:rsid w:val="0004252C"/>
    <w:rsid w:val="000444F1"/>
    <w:rsid w:val="00045C46"/>
    <w:rsid w:val="00046E0F"/>
    <w:rsid w:val="00047A50"/>
    <w:rsid w:val="00056B28"/>
    <w:rsid w:val="000609C3"/>
    <w:rsid w:val="00060E83"/>
    <w:rsid w:val="000629CF"/>
    <w:rsid w:val="00063958"/>
    <w:rsid w:val="00065ED9"/>
    <w:rsid w:val="00066A8C"/>
    <w:rsid w:val="00070A17"/>
    <w:rsid w:val="00071D6B"/>
    <w:rsid w:val="00072D5C"/>
    <w:rsid w:val="00075C58"/>
    <w:rsid w:val="00076CD9"/>
    <w:rsid w:val="00085E10"/>
    <w:rsid w:val="00087FF5"/>
    <w:rsid w:val="000907C3"/>
    <w:rsid w:val="00091195"/>
    <w:rsid w:val="00093F04"/>
    <w:rsid w:val="00095FF4"/>
    <w:rsid w:val="000A14CD"/>
    <w:rsid w:val="000A1BA4"/>
    <w:rsid w:val="000A1D43"/>
    <w:rsid w:val="000A3361"/>
    <w:rsid w:val="000A4486"/>
    <w:rsid w:val="000A5461"/>
    <w:rsid w:val="000B3D1C"/>
    <w:rsid w:val="000B4EFF"/>
    <w:rsid w:val="000C3064"/>
    <w:rsid w:val="000D0BBC"/>
    <w:rsid w:val="000D60C7"/>
    <w:rsid w:val="000E28AA"/>
    <w:rsid w:val="000E6A1A"/>
    <w:rsid w:val="000E6B39"/>
    <w:rsid w:val="000F0BD5"/>
    <w:rsid w:val="000F17BF"/>
    <w:rsid w:val="000F28F8"/>
    <w:rsid w:val="000F5074"/>
    <w:rsid w:val="00100133"/>
    <w:rsid w:val="00101391"/>
    <w:rsid w:val="00104AF4"/>
    <w:rsid w:val="00105F88"/>
    <w:rsid w:val="001066C4"/>
    <w:rsid w:val="00111F23"/>
    <w:rsid w:val="0011247C"/>
    <w:rsid w:val="0011666E"/>
    <w:rsid w:val="001230CD"/>
    <w:rsid w:val="001254DD"/>
    <w:rsid w:val="00130E9C"/>
    <w:rsid w:val="0013431A"/>
    <w:rsid w:val="00136647"/>
    <w:rsid w:val="00147147"/>
    <w:rsid w:val="001504BE"/>
    <w:rsid w:val="00153044"/>
    <w:rsid w:val="001545FB"/>
    <w:rsid w:val="00154CF6"/>
    <w:rsid w:val="0015509A"/>
    <w:rsid w:val="0016004A"/>
    <w:rsid w:val="00170C35"/>
    <w:rsid w:val="00173812"/>
    <w:rsid w:val="00173957"/>
    <w:rsid w:val="00176F59"/>
    <w:rsid w:val="0018020A"/>
    <w:rsid w:val="00187B86"/>
    <w:rsid w:val="00192297"/>
    <w:rsid w:val="001A5CE9"/>
    <w:rsid w:val="001A7B97"/>
    <w:rsid w:val="001B2C29"/>
    <w:rsid w:val="001C19AD"/>
    <w:rsid w:val="001C6DC8"/>
    <w:rsid w:val="001D2CEF"/>
    <w:rsid w:val="001D6254"/>
    <w:rsid w:val="001E07EF"/>
    <w:rsid w:val="001E23C5"/>
    <w:rsid w:val="001E3BBF"/>
    <w:rsid w:val="001E5420"/>
    <w:rsid w:val="001F3D15"/>
    <w:rsid w:val="001F4518"/>
    <w:rsid w:val="001F6F6E"/>
    <w:rsid w:val="00214304"/>
    <w:rsid w:val="00215047"/>
    <w:rsid w:val="0021662F"/>
    <w:rsid w:val="00221B93"/>
    <w:rsid w:val="00223B6B"/>
    <w:rsid w:val="00223E94"/>
    <w:rsid w:val="00225689"/>
    <w:rsid w:val="00230F4B"/>
    <w:rsid w:val="0023392C"/>
    <w:rsid w:val="00234D57"/>
    <w:rsid w:val="00235D0D"/>
    <w:rsid w:val="00236DAA"/>
    <w:rsid w:val="00242379"/>
    <w:rsid w:val="002462C0"/>
    <w:rsid w:val="002541A3"/>
    <w:rsid w:val="002545F4"/>
    <w:rsid w:val="002551DA"/>
    <w:rsid w:val="00263035"/>
    <w:rsid w:val="00263B66"/>
    <w:rsid w:val="002863E7"/>
    <w:rsid w:val="00286C30"/>
    <w:rsid w:val="002930EB"/>
    <w:rsid w:val="00293849"/>
    <w:rsid w:val="00293914"/>
    <w:rsid w:val="00296541"/>
    <w:rsid w:val="00296730"/>
    <w:rsid w:val="002A03F9"/>
    <w:rsid w:val="002A064C"/>
    <w:rsid w:val="002A16BA"/>
    <w:rsid w:val="002A35F1"/>
    <w:rsid w:val="002B115D"/>
    <w:rsid w:val="002B5DD4"/>
    <w:rsid w:val="002B720C"/>
    <w:rsid w:val="002C096B"/>
    <w:rsid w:val="002C2426"/>
    <w:rsid w:val="002C441B"/>
    <w:rsid w:val="002C5B81"/>
    <w:rsid w:val="002D2E85"/>
    <w:rsid w:val="002D50F7"/>
    <w:rsid w:val="002D5F84"/>
    <w:rsid w:val="002D6C56"/>
    <w:rsid w:val="002E3F98"/>
    <w:rsid w:val="002F02C2"/>
    <w:rsid w:val="002F0EDA"/>
    <w:rsid w:val="002F312B"/>
    <w:rsid w:val="002F72FA"/>
    <w:rsid w:val="003002F7"/>
    <w:rsid w:val="003003ED"/>
    <w:rsid w:val="0030072A"/>
    <w:rsid w:val="00303D6D"/>
    <w:rsid w:val="0030498D"/>
    <w:rsid w:val="003119E7"/>
    <w:rsid w:val="00314AD6"/>
    <w:rsid w:val="003202D5"/>
    <w:rsid w:val="00321321"/>
    <w:rsid w:val="003228C9"/>
    <w:rsid w:val="00322F45"/>
    <w:rsid w:val="00324FB3"/>
    <w:rsid w:val="0032581A"/>
    <w:rsid w:val="00330119"/>
    <w:rsid w:val="00331BBE"/>
    <w:rsid w:val="0033505F"/>
    <w:rsid w:val="003354EF"/>
    <w:rsid w:val="003365FA"/>
    <w:rsid w:val="00336B9D"/>
    <w:rsid w:val="003507D3"/>
    <w:rsid w:val="0035314E"/>
    <w:rsid w:val="00353730"/>
    <w:rsid w:val="00353BF2"/>
    <w:rsid w:val="00356A42"/>
    <w:rsid w:val="00362B32"/>
    <w:rsid w:val="003639FE"/>
    <w:rsid w:val="00365B7A"/>
    <w:rsid w:val="00371E69"/>
    <w:rsid w:val="003728AE"/>
    <w:rsid w:val="00372C09"/>
    <w:rsid w:val="00382CBE"/>
    <w:rsid w:val="00392D08"/>
    <w:rsid w:val="003962C5"/>
    <w:rsid w:val="00397A21"/>
    <w:rsid w:val="003A30BE"/>
    <w:rsid w:val="003A485C"/>
    <w:rsid w:val="003A51B5"/>
    <w:rsid w:val="003A5211"/>
    <w:rsid w:val="003B10F0"/>
    <w:rsid w:val="003B2F2D"/>
    <w:rsid w:val="003B4100"/>
    <w:rsid w:val="003B5883"/>
    <w:rsid w:val="003C07D6"/>
    <w:rsid w:val="003C4CAF"/>
    <w:rsid w:val="003D0566"/>
    <w:rsid w:val="003D5069"/>
    <w:rsid w:val="003E1DD2"/>
    <w:rsid w:val="003E6243"/>
    <w:rsid w:val="003F4054"/>
    <w:rsid w:val="00414911"/>
    <w:rsid w:val="00414AD1"/>
    <w:rsid w:val="00420122"/>
    <w:rsid w:val="00421300"/>
    <w:rsid w:val="00426A9D"/>
    <w:rsid w:val="00427B34"/>
    <w:rsid w:val="00427DCA"/>
    <w:rsid w:val="004315AF"/>
    <w:rsid w:val="004342A4"/>
    <w:rsid w:val="004372DC"/>
    <w:rsid w:val="00440932"/>
    <w:rsid w:val="00445265"/>
    <w:rsid w:val="00447036"/>
    <w:rsid w:val="00457867"/>
    <w:rsid w:val="00457D5C"/>
    <w:rsid w:val="00463829"/>
    <w:rsid w:val="004647BD"/>
    <w:rsid w:val="00464904"/>
    <w:rsid w:val="00476257"/>
    <w:rsid w:val="00481921"/>
    <w:rsid w:val="00482BCA"/>
    <w:rsid w:val="004911B2"/>
    <w:rsid w:val="00494048"/>
    <w:rsid w:val="00494389"/>
    <w:rsid w:val="004A0441"/>
    <w:rsid w:val="004A35F8"/>
    <w:rsid w:val="004A5E57"/>
    <w:rsid w:val="004B09C7"/>
    <w:rsid w:val="004B2F3E"/>
    <w:rsid w:val="004B4507"/>
    <w:rsid w:val="004B5ECF"/>
    <w:rsid w:val="004B6CEB"/>
    <w:rsid w:val="004C0273"/>
    <w:rsid w:val="004C537F"/>
    <w:rsid w:val="004D1606"/>
    <w:rsid w:val="004D28BD"/>
    <w:rsid w:val="004D4F12"/>
    <w:rsid w:val="004D5290"/>
    <w:rsid w:val="004D6592"/>
    <w:rsid w:val="004E08F1"/>
    <w:rsid w:val="004E2BD4"/>
    <w:rsid w:val="004E3506"/>
    <w:rsid w:val="004E4F15"/>
    <w:rsid w:val="004F4DE3"/>
    <w:rsid w:val="004F68E3"/>
    <w:rsid w:val="004F6DDE"/>
    <w:rsid w:val="004F796D"/>
    <w:rsid w:val="005022DF"/>
    <w:rsid w:val="00503542"/>
    <w:rsid w:val="00514514"/>
    <w:rsid w:val="005153D1"/>
    <w:rsid w:val="00520317"/>
    <w:rsid w:val="005234A2"/>
    <w:rsid w:val="00523A29"/>
    <w:rsid w:val="00530AC1"/>
    <w:rsid w:val="00532CEE"/>
    <w:rsid w:val="00533161"/>
    <w:rsid w:val="00533B13"/>
    <w:rsid w:val="00535F6E"/>
    <w:rsid w:val="005371B0"/>
    <w:rsid w:val="005410A6"/>
    <w:rsid w:val="00542721"/>
    <w:rsid w:val="00543E49"/>
    <w:rsid w:val="00545844"/>
    <w:rsid w:val="00566784"/>
    <w:rsid w:val="00570232"/>
    <w:rsid w:val="005730D1"/>
    <w:rsid w:val="005760F5"/>
    <w:rsid w:val="005867EE"/>
    <w:rsid w:val="00586F20"/>
    <w:rsid w:val="0058716D"/>
    <w:rsid w:val="005872AC"/>
    <w:rsid w:val="00595139"/>
    <w:rsid w:val="005A4968"/>
    <w:rsid w:val="005B03A7"/>
    <w:rsid w:val="005B1923"/>
    <w:rsid w:val="005B357C"/>
    <w:rsid w:val="005B5039"/>
    <w:rsid w:val="005C1A62"/>
    <w:rsid w:val="005C2834"/>
    <w:rsid w:val="005C490B"/>
    <w:rsid w:val="005C6AC9"/>
    <w:rsid w:val="005D0E6A"/>
    <w:rsid w:val="005D6A06"/>
    <w:rsid w:val="005E19B9"/>
    <w:rsid w:val="005E1C0A"/>
    <w:rsid w:val="005E3091"/>
    <w:rsid w:val="005F2585"/>
    <w:rsid w:val="005F41C6"/>
    <w:rsid w:val="005F74D9"/>
    <w:rsid w:val="005F79F2"/>
    <w:rsid w:val="005F7D0C"/>
    <w:rsid w:val="006004DC"/>
    <w:rsid w:val="00602266"/>
    <w:rsid w:val="00602C53"/>
    <w:rsid w:val="00605FE5"/>
    <w:rsid w:val="00607EE6"/>
    <w:rsid w:val="00612AF0"/>
    <w:rsid w:val="0062031B"/>
    <w:rsid w:val="006214B5"/>
    <w:rsid w:val="0062211B"/>
    <w:rsid w:val="006257A8"/>
    <w:rsid w:val="0063643E"/>
    <w:rsid w:val="00636DA2"/>
    <w:rsid w:val="00637DBA"/>
    <w:rsid w:val="00640EF4"/>
    <w:rsid w:val="00646EB5"/>
    <w:rsid w:val="00647219"/>
    <w:rsid w:val="0065679F"/>
    <w:rsid w:val="00661190"/>
    <w:rsid w:val="00670424"/>
    <w:rsid w:val="006773E1"/>
    <w:rsid w:val="0068081C"/>
    <w:rsid w:val="00681B58"/>
    <w:rsid w:val="00682FF5"/>
    <w:rsid w:val="006854B0"/>
    <w:rsid w:val="00690D4A"/>
    <w:rsid w:val="006930A0"/>
    <w:rsid w:val="006932F6"/>
    <w:rsid w:val="00693E1B"/>
    <w:rsid w:val="006A757B"/>
    <w:rsid w:val="006B04F5"/>
    <w:rsid w:val="006C1BA9"/>
    <w:rsid w:val="006C3B45"/>
    <w:rsid w:val="006E2004"/>
    <w:rsid w:val="006E3F01"/>
    <w:rsid w:val="006E4EEB"/>
    <w:rsid w:val="006F1C12"/>
    <w:rsid w:val="006F2D63"/>
    <w:rsid w:val="006F5007"/>
    <w:rsid w:val="006F7C43"/>
    <w:rsid w:val="00701851"/>
    <w:rsid w:val="00702703"/>
    <w:rsid w:val="0071189B"/>
    <w:rsid w:val="00715EAF"/>
    <w:rsid w:val="00726CE8"/>
    <w:rsid w:val="00731E50"/>
    <w:rsid w:val="00736517"/>
    <w:rsid w:val="00741B8F"/>
    <w:rsid w:val="007447B7"/>
    <w:rsid w:val="00752245"/>
    <w:rsid w:val="007530BC"/>
    <w:rsid w:val="007536E9"/>
    <w:rsid w:val="0075716A"/>
    <w:rsid w:val="00761201"/>
    <w:rsid w:val="00775508"/>
    <w:rsid w:val="00776F1E"/>
    <w:rsid w:val="00780112"/>
    <w:rsid w:val="00780FA7"/>
    <w:rsid w:val="0078649E"/>
    <w:rsid w:val="00791E7B"/>
    <w:rsid w:val="00791FBE"/>
    <w:rsid w:val="007955DE"/>
    <w:rsid w:val="00795CE5"/>
    <w:rsid w:val="007A407B"/>
    <w:rsid w:val="007A7245"/>
    <w:rsid w:val="007A7E36"/>
    <w:rsid w:val="007C0708"/>
    <w:rsid w:val="007C0820"/>
    <w:rsid w:val="007C0DFE"/>
    <w:rsid w:val="007C27A9"/>
    <w:rsid w:val="007C4BF8"/>
    <w:rsid w:val="007C4EF9"/>
    <w:rsid w:val="007D1FB2"/>
    <w:rsid w:val="007D3AD5"/>
    <w:rsid w:val="007D3ED0"/>
    <w:rsid w:val="007D51F0"/>
    <w:rsid w:val="007D6806"/>
    <w:rsid w:val="007D79B0"/>
    <w:rsid w:val="007E0603"/>
    <w:rsid w:val="007E1EBC"/>
    <w:rsid w:val="007E60AE"/>
    <w:rsid w:val="007E69CB"/>
    <w:rsid w:val="007F42D4"/>
    <w:rsid w:val="007F582A"/>
    <w:rsid w:val="007F6F8E"/>
    <w:rsid w:val="007F71D9"/>
    <w:rsid w:val="00801EA4"/>
    <w:rsid w:val="0080238D"/>
    <w:rsid w:val="00803BA3"/>
    <w:rsid w:val="00806F6E"/>
    <w:rsid w:val="00807373"/>
    <w:rsid w:val="008138B0"/>
    <w:rsid w:val="008151BB"/>
    <w:rsid w:val="00816EBD"/>
    <w:rsid w:val="008248E9"/>
    <w:rsid w:val="00826195"/>
    <w:rsid w:val="0083000A"/>
    <w:rsid w:val="00831663"/>
    <w:rsid w:val="0083224C"/>
    <w:rsid w:val="008334B6"/>
    <w:rsid w:val="00835C2D"/>
    <w:rsid w:val="00835E97"/>
    <w:rsid w:val="00837F73"/>
    <w:rsid w:val="00840705"/>
    <w:rsid w:val="00841978"/>
    <w:rsid w:val="00846332"/>
    <w:rsid w:val="0085036E"/>
    <w:rsid w:val="00852AC9"/>
    <w:rsid w:val="00852B2C"/>
    <w:rsid w:val="00857A4F"/>
    <w:rsid w:val="00862738"/>
    <w:rsid w:val="00863B67"/>
    <w:rsid w:val="00874A5D"/>
    <w:rsid w:val="00882AB7"/>
    <w:rsid w:val="00893961"/>
    <w:rsid w:val="00895B97"/>
    <w:rsid w:val="00896796"/>
    <w:rsid w:val="008A2D06"/>
    <w:rsid w:val="008A347D"/>
    <w:rsid w:val="008A356C"/>
    <w:rsid w:val="008A5C43"/>
    <w:rsid w:val="008B4A44"/>
    <w:rsid w:val="008C4507"/>
    <w:rsid w:val="008D0D49"/>
    <w:rsid w:val="008D105A"/>
    <w:rsid w:val="008D3209"/>
    <w:rsid w:val="008D3C8A"/>
    <w:rsid w:val="008D4182"/>
    <w:rsid w:val="008D4D01"/>
    <w:rsid w:val="008D7DFB"/>
    <w:rsid w:val="008E5FC1"/>
    <w:rsid w:val="008E684C"/>
    <w:rsid w:val="008E6F53"/>
    <w:rsid w:val="008F1C93"/>
    <w:rsid w:val="008F425E"/>
    <w:rsid w:val="008F7238"/>
    <w:rsid w:val="0090777B"/>
    <w:rsid w:val="00907CB2"/>
    <w:rsid w:val="00910977"/>
    <w:rsid w:val="00912A20"/>
    <w:rsid w:val="00914185"/>
    <w:rsid w:val="00920D69"/>
    <w:rsid w:val="009246DF"/>
    <w:rsid w:val="0092687E"/>
    <w:rsid w:val="009300B7"/>
    <w:rsid w:val="009477E4"/>
    <w:rsid w:val="00947A16"/>
    <w:rsid w:val="00951F77"/>
    <w:rsid w:val="00952F3F"/>
    <w:rsid w:val="00955114"/>
    <w:rsid w:val="0096367E"/>
    <w:rsid w:val="00966064"/>
    <w:rsid w:val="00966239"/>
    <w:rsid w:val="00967841"/>
    <w:rsid w:val="00971529"/>
    <w:rsid w:val="009725F8"/>
    <w:rsid w:val="00975727"/>
    <w:rsid w:val="0098303D"/>
    <w:rsid w:val="0098540F"/>
    <w:rsid w:val="00987ACA"/>
    <w:rsid w:val="009921E9"/>
    <w:rsid w:val="00993E29"/>
    <w:rsid w:val="0099769E"/>
    <w:rsid w:val="009A3ABA"/>
    <w:rsid w:val="009A4AE9"/>
    <w:rsid w:val="009B1709"/>
    <w:rsid w:val="009B67AC"/>
    <w:rsid w:val="009C032A"/>
    <w:rsid w:val="009C14DB"/>
    <w:rsid w:val="009C3288"/>
    <w:rsid w:val="009D5A4D"/>
    <w:rsid w:val="009E0644"/>
    <w:rsid w:val="009E0A6F"/>
    <w:rsid w:val="009E0E3E"/>
    <w:rsid w:val="009F2620"/>
    <w:rsid w:val="009F324A"/>
    <w:rsid w:val="009F39A4"/>
    <w:rsid w:val="009F5233"/>
    <w:rsid w:val="00A0301C"/>
    <w:rsid w:val="00A121EC"/>
    <w:rsid w:val="00A12323"/>
    <w:rsid w:val="00A1320B"/>
    <w:rsid w:val="00A2449A"/>
    <w:rsid w:val="00A254A6"/>
    <w:rsid w:val="00A313E4"/>
    <w:rsid w:val="00A360B8"/>
    <w:rsid w:val="00A41789"/>
    <w:rsid w:val="00A41A08"/>
    <w:rsid w:val="00A460A6"/>
    <w:rsid w:val="00A4660B"/>
    <w:rsid w:val="00A52434"/>
    <w:rsid w:val="00A53040"/>
    <w:rsid w:val="00A536D2"/>
    <w:rsid w:val="00A56034"/>
    <w:rsid w:val="00A6066C"/>
    <w:rsid w:val="00A608C2"/>
    <w:rsid w:val="00A62157"/>
    <w:rsid w:val="00A63ADB"/>
    <w:rsid w:val="00A70807"/>
    <w:rsid w:val="00A72CEA"/>
    <w:rsid w:val="00A7723E"/>
    <w:rsid w:val="00A802AE"/>
    <w:rsid w:val="00A94136"/>
    <w:rsid w:val="00AA1F53"/>
    <w:rsid w:val="00AA7FAD"/>
    <w:rsid w:val="00AB773D"/>
    <w:rsid w:val="00AC0AAF"/>
    <w:rsid w:val="00AC782A"/>
    <w:rsid w:val="00AD21DB"/>
    <w:rsid w:val="00AE4A51"/>
    <w:rsid w:val="00AF057A"/>
    <w:rsid w:val="00AF4BC9"/>
    <w:rsid w:val="00AF6127"/>
    <w:rsid w:val="00AF621A"/>
    <w:rsid w:val="00AF77AE"/>
    <w:rsid w:val="00B06EA8"/>
    <w:rsid w:val="00B16D5E"/>
    <w:rsid w:val="00B23AB6"/>
    <w:rsid w:val="00B34CF0"/>
    <w:rsid w:val="00B36168"/>
    <w:rsid w:val="00B40499"/>
    <w:rsid w:val="00B42FE3"/>
    <w:rsid w:val="00B50207"/>
    <w:rsid w:val="00B52612"/>
    <w:rsid w:val="00B53F62"/>
    <w:rsid w:val="00B67AC5"/>
    <w:rsid w:val="00B747E4"/>
    <w:rsid w:val="00B74B88"/>
    <w:rsid w:val="00B835C0"/>
    <w:rsid w:val="00B91FCF"/>
    <w:rsid w:val="00B92C4C"/>
    <w:rsid w:val="00BA0B81"/>
    <w:rsid w:val="00BA0F6C"/>
    <w:rsid w:val="00BA221F"/>
    <w:rsid w:val="00BA4FB6"/>
    <w:rsid w:val="00BB6B77"/>
    <w:rsid w:val="00BC101B"/>
    <w:rsid w:val="00BC65A4"/>
    <w:rsid w:val="00BC690C"/>
    <w:rsid w:val="00BC6CA4"/>
    <w:rsid w:val="00BC700E"/>
    <w:rsid w:val="00BD3525"/>
    <w:rsid w:val="00BD63B9"/>
    <w:rsid w:val="00BD70AB"/>
    <w:rsid w:val="00BD72EC"/>
    <w:rsid w:val="00BD7B1D"/>
    <w:rsid w:val="00BE02B5"/>
    <w:rsid w:val="00BE4E35"/>
    <w:rsid w:val="00BF22D4"/>
    <w:rsid w:val="00C000E6"/>
    <w:rsid w:val="00C01433"/>
    <w:rsid w:val="00C01C27"/>
    <w:rsid w:val="00C038EF"/>
    <w:rsid w:val="00C10C07"/>
    <w:rsid w:val="00C12E4B"/>
    <w:rsid w:val="00C16A83"/>
    <w:rsid w:val="00C17B3A"/>
    <w:rsid w:val="00C21E55"/>
    <w:rsid w:val="00C21F41"/>
    <w:rsid w:val="00C22B27"/>
    <w:rsid w:val="00C23278"/>
    <w:rsid w:val="00C25400"/>
    <w:rsid w:val="00C26983"/>
    <w:rsid w:val="00C33F4A"/>
    <w:rsid w:val="00C340EE"/>
    <w:rsid w:val="00C346C0"/>
    <w:rsid w:val="00C3490A"/>
    <w:rsid w:val="00C3565F"/>
    <w:rsid w:val="00C412DC"/>
    <w:rsid w:val="00C45C50"/>
    <w:rsid w:val="00C54C57"/>
    <w:rsid w:val="00C622DF"/>
    <w:rsid w:val="00C638F6"/>
    <w:rsid w:val="00C65755"/>
    <w:rsid w:val="00C65BEC"/>
    <w:rsid w:val="00C66880"/>
    <w:rsid w:val="00C70A8C"/>
    <w:rsid w:val="00C70E68"/>
    <w:rsid w:val="00C7380D"/>
    <w:rsid w:val="00C742B8"/>
    <w:rsid w:val="00C767F9"/>
    <w:rsid w:val="00C77B42"/>
    <w:rsid w:val="00C825B6"/>
    <w:rsid w:val="00C84B0C"/>
    <w:rsid w:val="00C91395"/>
    <w:rsid w:val="00C9239E"/>
    <w:rsid w:val="00C93429"/>
    <w:rsid w:val="00C93F30"/>
    <w:rsid w:val="00C97E2D"/>
    <w:rsid w:val="00CA072D"/>
    <w:rsid w:val="00CA704B"/>
    <w:rsid w:val="00CA73EB"/>
    <w:rsid w:val="00CA7661"/>
    <w:rsid w:val="00CA7A14"/>
    <w:rsid w:val="00CB0627"/>
    <w:rsid w:val="00CB1851"/>
    <w:rsid w:val="00CB1DF7"/>
    <w:rsid w:val="00CB4E73"/>
    <w:rsid w:val="00CB648A"/>
    <w:rsid w:val="00CC5A34"/>
    <w:rsid w:val="00CC622C"/>
    <w:rsid w:val="00CC71E6"/>
    <w:rsid w:val="00CD5BF9"/>
    <w:rsid w:val="00CD7159"/>
    <w:rsid w:val="00CD7593"/>
    <w:rsid w:val="00CD7B0F"/>
    <w:rsid w:val="00CD7DBA"/>
    <w:rsid w:val="00CE02FE"/>
    <w:rsid w:val="00CE159A"/>
    <w:rsid w:val="00CE22A5"/>
    <w:rsid w:val="00CE3677"/>
    <w:rsid w:val="00CE4ABB"/>
    <w:rsid w:val="00CE5FAA"/>
    <w:rsid w:val="00CE631F"/>
    <w:rsid w:val="00CE67BF"/>
    <w:rsid w:val="00CE7692"/>
    <w:rsid w:val="00CF1014"/>
    <w:rsid w:val="00CF1225"/>
    <w:rsid w:val="00CF4659"/>
    <w:rsid w:val="00CF7DC7"/>
    <w:rsid w:val="00D0558D"/>
    <w:rsid w:val="00D07782"/>
    <w:rsid w:val="00D17583"/>
    <w:rsid w:val="00D2254E"/>
    <w:rsid w:val="00D259F7"/>
    <w:rsid w:val="00D2633E"/>
    <w:rsid w:val="00D26BD5"/>
    <w:rsid w:val="00D305A0"/>
    <w:rsid w:val="00D326D7"/>
    <w:rsid w:val="00D37D7A"/>
    <w:rsid w:val="00D40096"/>
    <w:rsid w:val="00D414B7"/>
    <w:rsid w:val="00D41661"/>
    <w:rsid w:val="00D42915"/>
    <w:rsid w:val="00D47AD9"/>
    <w:rsid w:val="00D50785"/>
    <w:rsid w:val="00D50F8A"/>
    <w:rsid w:val="00D50FD2"/>
    <w:rsid w:val="00D65A13"/>
    <w:rsid w:val="00D66F95"/>
    <w:rsid w:val="00D70290"/>
    <w:rsid w:val="00D719F0"/>
    <w:rsid w:val="00D73A73"/>
    <w:rsid w:val="00D77E6D"/>
    <w:rsid w:val="00D81E12"/>
    <w:rsid w:val="00D84FB7"/>
    <w:rsid w:val="00D8696D"/>
    <w:rsid w:val="00D9515F"/>
    <w:rsid w:val="00DA2DF2"/>
    <w:rsid w:val="00DB487C"/>
    <w:rsid w:val="00DB795E"/>
    <w:rsid w:val="00DC12D4"/>
    <w:rsid w:val="00DC2259"/>
    <w:rsid w:val="00DC4084"/>
    <w:rsid w:val="00DC718F"/>
    <w:rsid w:val="00DD03DE"/>
    <w:rsid w:val="00DD70A6"/>
    <w:rsid w:val="00DD7549"/>
    <w:rsid w:val="00DE006E"/>
    <w:rsid w:val="00DE32E3"/>
    <w:rsid w:val="00DE4519"/>
    <w:rsid w:val="00DF3412"/>
    <w:rsid w:val="00DF5EC4"/>
    <w:rsid w:val="00DF6B4E"/>
    <w:rsid w:val="00DF73A1"/>
    <w:rsid w:val="00E000DE"/>
    <w:rsid w:val="00E002AC"/>
    <w:rsid w:val="00E039E1"/>
    <w:rsid w:val="00E05133"/>
    <w:rsid w:val="00E05821"/>
    <w:rsid w:val="00E07079"/>
    <w:rsid w:val="00E12366"/>
    <w:rsid w:val="00E128F3"/>
    <w:rsid w:val="00E13C6D"/>
    <w:rsid w:val="00E154A0"/>
    <w:rsid w:val="00E17D3D"/>
    <w:rsid w:val="00E20F20"/>
    <w:rsid w:val="00E254A9"/>
    <w:rsid w:val="00E26A51"/>
    <w:rsid w:val="00E32147"/>
    <w:rsid w:val="00E3275C"/>
    <w:rsid w:val="00E33E91"/>
    <w:rsid w:val="00E33F30"/>
    <w:rsid w:val="00E340C9"/>
    <w:rsid w:val="00E34435"/>
    <w:rsid w:val="00E345B7"/>
    <w:rsid w:val="00E34746"/>
    <w:rsid w:val="00E36B32"/>
    <w:rsid w:val="00E4195E"/>
    <w:rsid w:val="00E420F5"/>
    <w:rsid w:val="00E42BBC"/>
    <w:rsid w:val="00E454DE"/>
    <w:rsid w:val="00E4611A"/>
    <w:rsid w:val="00E4782E"/>
    <w:rsid w:val="00E5230A"/>
    <w:rsid w:val="00E55306"/>
    <w:rsid w:val="00E6278C"/>
    <w:rsid w:val="00E64680"/>
    <w:rsid w:val="00E711F8"/>
    <w:rsid w:val="00E81DDD"/>
    <w:rsid w:val="00E81E90"/>
    <w:rsid w:val="00E8564B"/>
    <w:rsid w:val="00E85C22"/>
    <w:rsid w:val="00E8797C"/>
    <w:rsid w:val="00E87FBE"/>
    <w:rsid w:val="00E94257"/>
    <w:rsid w:val="00E957E6"/>
    <w:rsid w:val="00EA60DD"/>
    <w:rsid w:val="00EA752B"/>
    <w:rsid w:val="00EB18C5"/>
    <w:rsid w:val="00EB1CF5"/>
    <w:rsid w:val="00EB2A6B"/>
    <w:rsid w:val="00EB445C"/>
    <w:rsid w:val="00EB515B"/>
    <w:rsid w:val="00EC2F24"/>
    <w:rsid w:val="00EC3EF6"/>
    <w:rsid w:val="00EC4AB7"/>
    <w:rsid w:val="00EC6341"/>
    <w:rsid w:val="00ED1D72"/>
    <w:rsid w:val="00ED7F93"/>
    <w:rsid w:val="00EE1958"/>
    <w:rsid w:val="00EE2D47"/>
    <w:rsid w:val="00EE4639"/>
    <w:rsid w:val="00EE5CC4"/>
    <w:rsid w:val="00EF548D"/>
    <w:rsid w:val="00EF5789"/>
    <w:rsid w:val="00EF7133"/>
    <w:rsid w:val="00F004C2"/>
    <w:rsid w:val="00F02C87"/>
    <w:rsid w:val="00F11C58"/>
    <w:rsid w:val="00F13D16"/>
    <w:rsid w:val="00F13EFC"/>
    <w:rsid w:val="00F1681B"/>
    <w:rsid w:val="00F16A73"/>
    <w:rsid w:val="00F174C2"/>
    <w:rsid w:val="00F21A76"/>
    <w:rsid w:val="00F26674"/>
    <w:rsid w:val="00F2674F"/>
    <w:rsid w:val="00F312FF"/>
    <w:rsid w:val="00F34D9E"/>
    <w:rsid w:val="00F375EA"/>
    <w:rsid w:val="00F41D52"/>
    <w:rsid w:val="00F57D5E"/>
    <w:rsid w:val="00F57FF7"/>
    <w:rsid w:val="00F608F5"/>
    <w:rsid w:val="00F6453E"/>
    <w:rsid w:val="00F6788C"/>
    <w:rsid w:val="00F70AD1"/>
    <w:rsid w:val="00F7111B"/>
    <w:rsid w:val="00F75154"/>
    <w:rsid w:val="00F80986"/>
    <w:rsid w:val="00F81608"/>
    <w:rsid w:val="00F824BF"/>
    <w:rsid w:val="00F867AB"/>
    <w:rsid w:val="00F9087C"/>
    <w:rsid w:val="00F90988"/>
    <w:rsid w:val="00F90CCA"/>
    <w:rsid w:val="00F92833"/>
    <w:rsid w:val="00F930C3"/>
    <w:rsid w:val="00F95DC1"/>
    <w:rsid w:val="00F97071"/>
    <w:rsid w:val="00F975AA"/>
    <w:rsid w:val="00FA5DFC"/>
    <w:rsid w:val="00FA751B"/>
    <w:rsid w:val="00FA7E7F"/>
    <w:rsid w:val="00FB1588"/>
    <w:rsid w:val="00FB22DB"/>
    <w:rsid w:val="00FB2CA5"/>
    <w:rsid w:val="00FB2F7A"/>
    <w:rsid w:val="00FB6573"/>
    <w:rsid w:val="00FC05C0"/>
    <w:rsid w:val="00FC1418"/>
    <w:rsid w:val="00FC28C5"/>
    <w:rsid w:val="00FC2DE4"/>
    <w:rsid w:val="00FC3E15"/>
    <w:rsid w:val="00FC6C1E"/>
    <w:rsid w:val="00FD56AE"/>
    <w:rsid w:val="00FD5736"/>
    <w:rsid w:val="00FE12D1"/>
    <w:rsid w:val="00FE4510"/>
    <w:rsid w:val="00FE4E7E"/>
    <w:rsid w:val="00FE60C2"/>
    <w:rsid w:val="00FF1FA2"/>
    <w:rsid w:val="00FF5E12"/>
    <w:rsid w:val="00FF6281"/>
    <w:rsid w:val="00FF6D1E"/>
    <w:rsid w:val="61217AC0"/>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EB115"/>
  <w15:docId w15:val="{01402B17-9063-4A4D-B519-EB636FB9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Overskrift1">
    <w:name w:val="heading 1"/>
    <w:basedOn w:val="Normal"/>
    <w:uiPriority w:val="9"/>
    <w:qFormat/>
    <w:pPr>
      <w:ind w:left="967" w:hanging="850"/>
      <w:outlineLvl w:val="0"/>
    </w:pPr>
    <w:rPr>
      <w:rFonts w:ascii="Arial" w:eastAsia="Arial" w:hAnsi="Arial"/>
      <w:b/>
      <w:bCs/>
      <w:sz w:val="26"/>
      <w:szCs w:val="26"/>
    </w:rPr>
  </w:style>
  <w:style w:type="paragraph" w:styleId="Overskrift2">
    <w:name w:val="heading 2"/>
    <w:basedOn w:val="Normal"/>
    <w:uiPriority w:val="9"/>
    <w:qFormat/>
    <w:pPr>
      <w:ind w:left="3597"/>
      <w:outlineLvl w:val="1"/>
    </w:pPr>
    <w:rPr>
      <w:rFonts w:ascii="Arial" w:eastAsia="Arial" w:hAnsi="Arial"/>
      <w:b/>
      <w:bCs/>
    </w:rPr>
  </w:style>
  <w:style w:type="paragraph" w:styleId="Overskrift3">
    <w:name w:val="heading 3"/>
    <w:basedOn w:val="Normal"/>
    <w:next w:val="Normal"/>
    <w:link w:val="Overskrift3Tegn"/>
    <w:uiPriority w:val="9"/>
    <w:qFormat/>
    <w:rsid w:val="00EB515B"/>
    <w:pPr>
      <w:keepNext/>
      <w:keepLines/>
      <w:widowControl/>
      <w:spacing w:after="180"/>
      <w:ind w:hanging="851"/>
      <w:outlineLvl w:val="2"/>
    </w:pPr>
    <w:rPr>
      <w:rFonts w:ascii="Arial" w:eastAsia="Times New Roman" w:hAnsi="Arial" w:cs="Arial"/>
      <w:b/>
      <w:bCs/>
      <w:lang w:val="nb-NO" w:eastAsia="nb-NO"/>
    </w:rPr>
  </w:style>
  <w:style w:type="paragraph" w:styleId="Overskrift4">
    <w:name w:val="heading 4"/>
    <w:basedOn w:val="Normal"/>
    <w:next w:val="Normal"/>
    <w:link w:val="Overskrift4Tegn"/>
    <w:uiPriority w:val="9"/>
    <w:qFormat/>
    <w:rsid w:val="00EB515B"/>
    <w:pPr>
      <w:keepNext/>
      <w:keepLines/>
      <w:spacing w:before="240" w:after="60"/>
      <w:outlineLvl w:val="3"/>
    </w:pPr>
    <w:rPr>
      <w:rFonts w:ascii="Times New Roman" w:eastAsia="Times New Roman" w:hAnsi="Times New Roman" w:cs="Times New Roman"/>
      <w:b/>
      <w:bCs/>
      <w:i/>
      <w:iCs/>
      <w:sz w:val="24"/>
      <w:szCs w:val="24"/>
      <w:lang w:val="nb-NO" w:eastAsia="nb-NO"/>
    </w:rPr>
  </w:style>
  <w:style w:type="paragraph" w:styleId="Overskrift7">
    <w:name w:val="heading 7"/>
    <w:basedOn w:val="Normal"/>
    <w:next w:val="Normal"/>
    <w:link w:val="Overskrift7Tegn"/>
    <w:uiPriority w:val="9"/>
    <w:qFormat/>
    <w:rsid w:val="00EB515B"/>
    <w:pPr>
      <w:keepLines/>
      <w:spacing w:before="240" w:after="60"/>
      <w:outlineLvl w:val="6"/>
    </w:pPr>
    <w:rPr>
      <w:rFonts w:ascii="Arial" w:eastAsia="Times New Roman" w:hAnsi="Arial" w:cs="Arial"/>
      <w:sz w:val="20"/>
      <w:szCs w:val="20"/>
      <w:lang w:val="nb-NO" w:eastAsia="nb-NO"/>
    </w:rPr>
  </w:style>
  <w:style w:type="paragraph" w:styleId="Overskrift8">
    <w:name w:val="heading 8"/>
    <w:basedOn w:val="Normal"/>
    <w:next w:val="Normal"/>
    <w:link w:val="Overskrift8Tegn"/>
    <w:uiPriority w:val="9"/>
    <w:qFormat/>
    <w:rsid w:val="00EB515B"/>
    <w:pPr>
      <w:keepLines/>
      <w:spacing w:before="240" w:after="60"/>
      <w:outlineLvl w:val="7"/>
    </w:pPr>
    <w:rPr>
      <w:rFonts w:ascii="Arial" w:eastAsia="Times New Roman" w:hAnsi="Arial" w:cs="Arial"/>
      <w:i/>
      <w:iCs/>
      <w:sz w:val="20"/>
      <w:szCs w:val="20"/>
      <w:lang w:val="nb-NO" w:eastAsia="nb-NO"/>
    </w:rPr>
  </w:style>
  <w:style w:type="paragraph" w:styleId="Overskrift9">
    <w:name w:val="heading 9"/>
    <w:basedOn w:val="Normal"/>
    <w:next w:val="Normal"/>
    <w:link w:val="Overskrift9Tegn"/>
    <w:uiPriority w:val="9"/>
    <w:qFormat/>
    <w:rsid w:val="00EB515B"/>
    <w:pPr>
      <w:keepLines/>
      <w:spacing w:before="240" w:after="60"/>
      <w:outlineLvl w:val="8"/>
    </w:pPr>
    <w:rPr>
      <w:rFonts w:ascii="Arial" w:eastAsia="Times New Roman"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uiPriority w:val="1"/>
    <w:qFormat/>
    <w:pPr>
      <w:ind w:left="968"/>
    </w:pPr>
    <w:rPr>
      <w:rFonts w:ascii="Arial" w:eastAsia="Arial" w:hAnsi="Arial"/>
    </w:rPr>
  </w:style>
  <w:style w:type="paragraph" w:styleId="Listeavsnitt">
    <w:name w:val="List Paragraph"/>
    <w:aliases w:val="List Bullet"/>
    <w:basedOn w:val="Normal"/>
    <w:link w:val="ListeavsnittTegn"/>
    <w:uiPriority w:val="34"/>
    <w:qFormat/>
  </w:style>
  <w:style w:type="paragraph" w:customStyle="1" w:styleId="TableParagraph">
    <w:name w:val="Table Paragraph"/>
    <w:basedOn w:val="Normal"/>
    <w:uiPriority w:val="1"/>
    <w:qFormat/>
  </w:style>
  <w:style w:type="paragraph" w:styleId="Bobletekst">
    <w:name w:val="Balloon Text"/>
    <w:basedOn w:val="Normal"/>
    <w:link w:val="BobletekstTegn"/>
    <w:uiPriority w:val="99"/>
    <w:semiHidden/>
    <w:unhideWhenUsed/>
    <w:rsid w:val="00FE4510"/>
    <w:rPr>
      <w:rFonts w:ascii="Tahoma" w:hAnsi="Tahoma" w:cs="Tahoma"/>
      <w:sz w:val="16"/>
      <w:szCs w:val="16"/>
    </w:rPr>
  </w:style>
  <w:style w:type="character" w:customStyle="1" w:styleId="BobletekstTegn">
    <w:name w:val="Bobletekst Tegn"/>
    <w:basedOn w:val="Standardskriftforavsnitt"/>
    <w:link w:val="Bobletekst"/>
    <w:uiPriority w:val="99"/>
    <w:semiHidden/>
    <w:rsid w:val="00FE4510"/>
    <w:rPr>
      <w:rFonts w:ascii="Tahoma" w:hAnsi="Tahoma" w:cs="Tahoma"/>
      <w:sz w:val="16"/>
      <w:szCs w:val="16"/>
    </w:rPr>
  </w:style>
  <w:style w:type="paragraph" w:styleId="Topptekst">
    <w:name w:val="header"/>
    <w:basedOn w:val="Normal"/>
    <w:link w:val="TopptekstTegn"/>
    <w:uiPriority w:val="99"/>
    <w:rsid w:val="008D3209"/>
    <w:pPr>
      <w:keepLines/>
      <w:tabs>
        <w:tab w:val="center" w:pos="4536"/>
        <w:tab w:val="right" w:pos="9072"/>
      </w:tabs>
    </w:pPr>
    <w:rPr>
      <w:rFonts w:ascii="Times New Roman" w:eastAsia="Times New Roman" w:hAnsi="Times New Roman" w:cs="Times New Roman"/>
      <w:sz w:val="20"/>
      <w:szCs w:val="20"/>
      <w:lang w:val="nb-NO" w:eastAsia="nb-NO"/>
    </w:rPr>
  </w:style>
  <w:style w:type="character" w:customStyle="1" w:styleId="TopptekstTegn">
    <w:name w:val="Topptekst Tegn"/>
    <w:basedOn w:val="Standardskriftforavsnitt"/>
    <w:link w:val="Topptekst"/>
    <w:uiPriority w:val="99"/>
    <w:rsid w:val="008D3209"/>
    <w:rPr>
      <w:rFonts w:ascii="Times New Roman" w:eastAsia="Times New Roman" w:hAnsi="Times New Roman" w:cs="Times New Roman"/>
      <w:sz w:val="20"/>
      <w:szCs w:val="20"/>
      <w:lang w:val="nb-NO" w:eastAsia="nb-NO"/>
    </w:rPr>
  </w:style>
  <w:style w:type="table" w:styleId="Tabellrutenett">
    <w:name w:val="Table Grid"/>
    <w:basedOn w:val="Vanligtabell"/>
    <w:uiPriority w:val="59"/>
    <w:rsid w:val="00C26983"/>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C26983"/>
    <w:pPr>
      <w:keepNext/>
      <w:keepLines/>
      <w:widowControl/>
      <w:spacing w:before="480" w:line="276" w:lineRule="auto"/>
      <w:ind w:left="0" w:firstLine="0"/>
      <w:outlineLvl w:val="9"/>
    </w:pPr>
    <w:rPr>
      <w:rFonts w:asciiTheme="majorHAnsi" w:eastAsiaTheme="majorEastAsia" w:hAnsiTheme="majorHAnsi" w:cstheme="majorBidi"/>
      <w:color w:val="365F91" w:themeColor="accent1" w:themeShade="BF"/>
      <w:sz w:val="28"/>
      <w:szCs w:val="28"/>
      <w:lang w:eastAsia="ja-JP"/>
    </w:rPr>
  </w:style>
  <w:style w:type="paragraph" w:styleId="INNH1">
    <w:name w:val="toc 1"/>
    <w:basedOn w:val="Normal"/>
    <w:next w:val="Normal"/>
    <w:autoRedefine/>
    <w:uiPriority w:val="39"/>
    <w:unhideWhenUsed/>
    <w:rsid w:val="00C26983"/>
    <w:pPr>
      <w:spacing w:after="100"/>
    </w:pPr>
  </w:style>
  <w:style w:type="character" w:styleId="Hyperkobling">
    <w:name w:val="Hyperlink"/>
    <w:basedOn w:val="Standardskriftforavsnitt"/>
    <w:uiPriority w:val="99"/>
    <w:unhideWhenUsed/>
    <w:rsid w:val="00C26983"/>
    <w:rPr>
      <w:color w:val="0000FF" w:themeColor="hyperlink"/>
      <w:u w:val="single"/>
    </w:rPr>
  </w:style>
  <w:style w:type="paragraph" w:styleId="INNH2">
    <w:name w:val="toc 2"/>
    <w:basedOn w:val="Normal"/>
    <w:next w:val="Normal"/>
    <w:autoRedefine/>
    <w:uiPriority w:val="39"/>
    <w:unhideWhenUsed/>
    <w:rsid w:val="00FB22DB"/>
    <w:pPr>
      <w:spacing w:after="100"/>
      <w:ind w:left="220"/>
    </w:pPr>
  </w:style>
  <w:style w:type="character" w:customStyle="1" w:styleId="Overskrift3Tegn">
    <w:name w:val="Overskrift 3 Tegn"/>
    <w:basedOn w:val="Standardskriftforavsnitt"/>
    <w:link w:val="Overskrift3"/>
    <w:uiPriority w:val="9"/>
    <w:rsid w:val="00EB515B"/>
    <w:rPr>
      <w:rFonts w:ascii="Arial" w:eastAsia="Times New Roman" w:hAnsi="Arial" w:cs="Arial"/>
      <w:b/>
      <w:bCs/>
      <w:lang w:val="nb-NO" w:eastAsia="nb-NO"/>
    </w:rPr>
  </w:style>
  <w:style w:type="character" w:customStyle="1" w:styleId="Overskrift4Tegn">
    <w:name w:val="Overskrift 4 Tegn"/>
    <w:basedOn w:val="Standardskriftforavsnitt"/>
    <w:link w:val="Overskrift4"/>
    <w:uiPriority w:val="9"/>
    <w:rsid w:val="00EB515B"/>
    <w:rPr>
      <w:rFonts w:ascii="Times New Roman" w:eastAsia="Times New Roman" w:hAnsi="Times New Roman" w:cs="Times New Roman"/>
      <w:b/>
      <w:bCs/>
      <w:i/>
      <w:iCs/>
      <w:sz w:val="24"/>
      <w:szCs w:val="24"/>
      <w:lang w:val="nb-NO" w:eastAsia="nb-NO"/>
    </w:rPr>
  </w:style>
  <w:style w:type="character" w:customStyle="1" w:styleId="Overskrift7Tegn">
    <w:name w:val="Overskrift 7 Tegn"/>
    <w:basedOn w:val="Standardskriftforavsnitt"/>
    <w:link w:val="Overskrift7"/>
    <w:uiPriority w:val="9"/>
    <w:rsid w:val="00EB515B"/>
    <w:rPr>
      <w:rFonts w:ascii="Arial" w:eastAsia="Times New Roman" w:hAnsi="Arial" w:cs="Arial"/>
      <w:sz w:val="20"/>
      <w:szCs w:val="20"/>
      <w:lang w:val="nb-NO" w:eastAsia="nb-NO"/>
    </w:rPr>
  </w:style>
  <w:style w:type="character" w:customStyle="1" w:styleId="Overskrift8Tegn">
    <w:name w:val="Overskrift 8 Tegn"/>
    <w:basedOn w:val="Standardskriftforavsnitt"/>
    <w:link w:val="Overskrift8"/>
    <w:uiPriority w:val="9"/>
    <w:rsid w:val="00EB515B"/>
    <w:rPr>
      <w:rFonts w:ascii="Arial" w:eastAsia="Times New Roman" w:hAnsi="Arial" w:cs="Arial"/>
      <w:i/>
      <w:iCs/>
      <w:sz w:val="20"/>
      <w:szCs w:val="20"/>
      <w:lang w:val="nb-NO" w:eastAsia="nb-NO"/>
    </w:rPr>
  </w:style>
  <w:style w:type="character" w:customStyle="1" w:styleId="Overskrift9Tegn">
    <w:name w:val="Overskrift 9 Tegn"/>
    <w:basedOn w:val="Standardskriftforavsnitt"/>
    <w:link w:val="Overskrift9"/>
    <w:uiPriority w:val="9"/>
    <w:rsid w:val="00EB515B"/>
    <w:rPr>
      <w:rFonts w:ascii="Arial" w:eastAsia="Times New Roman" w:hAnsi="Arial" w:cs="Arial"/>
      <w:i/>
      <w:iCs/>
      <w:sz w:val="18"/>
      <w:szCs w:val="18"/>
      <w:lang w:val="nb-NO" w:eastAsia="nb-NO"/>
    </w:rPr>
  </w:style>
  <w:style w:type="paragraph" w:styleId="Bunntekst">
    <w:name w:val="footer"/>
    <w:basedOn w:val="Normal"/>
    <w:link w:val="BunntekstTegn"/>
    <w:rsid w:val="00EB515B"/>
    <w:pPr>
      <w:keepLines/>
      <w:tabs>
        <w:tab w:val="center" w:pos="4536"/>
        <w:tab w:val="right" w:pos="9072"/>
      </w:tabs>
    </w:pPr>
    <w:rPr>
      <w:rFonts w:ascii="Times New Roman" w:eastAsia="Times New Roman" w:hAnsi="Times New Roman" w:cs="Times New Roman"/>
      <w:smallCaps/>
      <w:sz w:val="20"/>
      <w:szCs w:val="20"/>
      <w:lang w:val="nb-NO" w:eastAsia="nb-NO"/>
    </w:rPr>
  </w:style>
  <w:style w:type="character" w:customStyle="1" w:styleId="BunntekstTegn">
    <w:name w:val="Bunntekst Tegn"/>
    <w:basedOn w:val="Standardskriftforavsnitt"/>
    <w:link w:val="Bunntekst"/>
    <w:rsid w:val="00EB515B"/>
    <w:rPr>
      <w:rFonts w:ascii="Times New Roman" w:eastAsia="Times New Roman" w:hAnsi="Times New Roman" w:cs="Times New Roman"/>
      <w:smallCaps/>
      <w:sz w:val="20"/>
      <w:szCs w:val="20"/>
      <w:lang w:val="nb-NO" w:eastAsia="nb-NO"/>
    </w:rPr>
  </w:style>
  <w:style w:type="table" w:customStyle="1" w:styleId="TableGrid2">
    <w:name w:val="Table Grid2"/>
    <w:basedOn w:val="Vanligtabell"/>
    <w:next w:val="Tabellrutenett"/>
    <w:uiPriority w:val="59"/>
    <w:rsid w:val="00EB515B"/>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A7B97"/>
    <w:pPr>
      <w:spacing w:after="100"/>
      <w:ind w:left="440"/>
    </w:pPr>
  </w:style>
  <w:style w:type="paragraph" w:styleId="INNH4">
    <w:name w:val="toc 4"/>
    <w:basedOn w:val="Normal"/>
    <w:next w:val="Normal"/>
    <w:autoRedefine/>
    <w:uiPriority w:val="39"/>
    <w:unhideWhenUsed/>
    <w:rsid w:val="001A7B97"/>
    <w:pPr>
      <w:widowControl/>
      <w:spacing w:after="100" w:line="276" w:lineRule="auto"/>
      <w:ind w:left="660"/>
    </w:pPr>
    <w:rPr>
      <w:rFonts w:eastAsiaTheme="minorEastAsia"/>
      <w:lang w:val="nb-NO" w:eastAsia="nb-NO"/>
    </w:rPr>
  </w:style>
  <w:style w:type="paragraph" w:styleId="INNH5">
    <w:name w:val="toc 5"/>
    <w:basedOn w:val="Normal"/>
    <w:next w:val="Normal"/>
    <w:autoRedefine/>
    <w:uiPriority w:val="39"/>
    <w:unhideWhenUsed/>
    <w:rsid w:val="001A7B97"/>
    <w:pPr>
      <w:widowControl/>
      <w:spacing w:after="100" w:line="276" w:lineRule="auto"/>
      <w:ind w:left="880"/>
    </w:pPr>
    <w:rPr>
      <w:rFonts w:eastAsiaTheme="minorEastAsia"/>
      <w:lang w:val="nb-NO" w:eastAsia="nb-NO"/>
    </w:rPr>
  </w:style>
  <w:style w:type="paragraph" w:styleId="INNH6">
    <w:name w:val="toc 6"/>
    <w:basedOn w:val="Normal"/>
    <w:next w:val="Normal"/>
    <w:autoRedefine/>
    <w:uiPriority w:val="39"/>
    <w:unhideWhenUsed/>
    <w:rsid w:val="001A7B97"/>
    <w:pPr>
      <w:widowControl/>
      <w:spacing w:after="100" w:line="276" w:lineRule="auto"/>
      <w:ind w:left="1100"/>
    </w:pPr>
    <w:rPr>
      <w:rFonts w:eastAsiaTheme="minorEastAsia"/>
      <w:lang w:val="nb-NO" w:eastAsia="nb-NO"/>
    </w:rPr>
  </w:style>
  <w:style w:type="paragraph" w:styleId="INNH7">
    <w:name w:val="toc 7"/>
    <w:basedOn w:val="Normal"/>
    <w:next w:val="Normal"/>
    <w:autoRedefine/>
    <w:uiPriority w:val="39"/>
    <w:unhideWhenUsed/>
    <w:rsid w:val="001A7B97"/>
    <w:pPr>
      <w:widowControl/>
      <w:spacing w:after="100" w:line="276" w:lineRule="auto"/>
      <w:ind w:left="1320"/>
    </w:pPr>
    <w:rPr>
      <w:rFonts w:eastAsiaTheme="minorEastAsia"/>
      <w:lang w:val="nb-NO" w:eastAsia="nb-NO"/>
    </w:rPr>
  </w:style>
  <w:style w:type="paragraph" w:styleId="INNH8">
    <w:name w:val="toc 8"/>
    <w:basedOn w:val="Normal"/>
    <w:next w:val="Normal"/>
    <w:autoRedefine/>
    <w:uiPriority w:val="39"/>
    <w:unhideWhenUsed/>
    <w:rsid w:val="001A7B97"/>
    <w:pPr>
      <w:widowControl/>
      <w:spacing w:after="100" w:line="276" w:lineRule="auto"/>
      <w:ind w:left="1540"/>
    </w:pPr>
    <w:rPr>
      <w:rFonts w:eastAsiaTheme="minorEastAsia"/>
      <w:lang w:val="nb-NO" w:eastAsia="nb-NO"/>
    </w:rPr>
  </w:style>
  <w:style w:type="paragraph" w:styleId="INNH9">
    <w:name w:val="toc 9"/>
    <w:basedOn w:val="Normal"/>
    <w:next w:val="Normal"/>
    <w:autoRedefine/>
    <w:uiPriority w:val="39"/>
    <w:unhideWhenUsed/>
    <w:rsid w:val="001A7B97"/>
    <w:pPr>
      <w:widowControl/>
      <w:spacing w:after="100" w:line="276" w:lineRule="auto"/>
      <w:ind w:left="1760"/>
    </w:pPr>
    <w:rPr>
      <w:rFonts w:eastAsiaTheme="minorEastAsia"/>
      <w:lang w:val="nb-NO" w:eastAsia="nb-NO"/>
    </w:rPr>
  </w:style>
  <w:style w:type="paragraph" w:styleId="NormalWeb">
    <w:name w:val="Normal (Web)"/>
    <w:basedOn w:val="Normal"/>
    <w:uiPriority w:val="99"/>
    <w:semiHidden/>
    <w:unhideWhenUsed/>
    <w:rsid w:val="009E0644"/>
    <w:pPr>
      <w:widowControl/>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xxmsonormal">
    <w:name w:val="xxmsonormal"/>
    <w:basedOn w:val="Normal"/>
    <w:rsid w:val="00AB773D"/>
    <w:pPr>
      <w:widowControl/>
    </w:pPr>
    <w:rPr>
      <w:rFonts w:ascii="Calibri" w:hAnsi="Calibri" w:cs="Calibri"/>
      <w:lang w:val="nb-NO" w:eastAsia="nb-NO"/>
    </w:rPr>
  </w:style>
  <w:style w:type="character" w:styleId="Merknadsreferanse">
    <w:name w:val="annotation reference"/>
    <w:basedOn w:val="Standardskriftforavsnitt"/>
    <w:semiHidden/>
    <w:unhideWhenUsed/>
    <w:rsid w:val="00AA1F53"/>
    <w:rPr>
      <w:sz w:val="16"/>
      <w:szCs w:val="16"/>
    </w:rPr>
  </w:style>
  <w:style w:type="paragraph" w:styleId="Merknadstekst">
    <w:name w:val="annotation text"/>
    <w:basedOn w:val="Normal"/>
    <w:link w:val="MerknadstekstTegn"/>
    <w:unhideWhenUsed/>
    <w:rsid w:val="00AA1F53"/>
    <w:rPr>
      <w:sz w:val="20"/>
      <w:szCs w:val="20"/>
    </w:rPr>
  </w:style>
  <w:style w:type="character" w:customStyle="1" w:styleId="MerknadstekstTegn">
    <w:name w:val="Merknadstekst Tegn"/>
    <w:basedOn w:val="Standardskriftforavsnitt"/>
    <w:link w:val="Merknadstekst"/>
    <w:uiPriority w:val="99"/>
    <w:rsid w:val="00AA1F53"/>
    <w:rPr>
      <w:sz w:val="20"/>
      <w:szCs w:val="20"/>
    </w:rPr>
  </w:style>
  <w:style w:type="paragraph" w:styleId="Kommentaremne">
    <w:name w:val="annotation subject"/>
    <w:basedOn w:val="Merknadstekst"/>
    <w:next w:val="Merknadstekst"/>
    <w:link w:val="KommentaremneTegn"/>
    <w:uiPriority w:val="99"/>
    <w:semiHidden/>
    <w:unhideWhenUsed/>
    <w:rsid w:val="00AA1F53"/>
    <w:rPr>
      <w:b/>
      <w:bCs/>
    </w:rPr>
  </w:style>
  <w:style w:type="character" w:customStyle="1" w:styleId="KommentaremneTegn">
    <w:name w:val="Kommentaremne Tegn"/>
    <w:basedOn w:val="MerknadstekstTegn"/>
    <w:link w:val="Kommentaremne"/>
    <w:uiPriority w:val="99"/>
    <w:semiHidden/>
    <w:rsid w:val="00AA1F53"/>
    <w:rPr>
      <w:b/>
      <w:bCs/>
      <w:sz w:val="20"/>
      <w:szCs w:val="20"/>
    </w:rPr>
  </w:style>
  <w:style w:type="character" w:customStyle="1" w:styleId="ListeavsnittTegn">
    <w:name w:val="Listeavsnitt Tegn"/>
    <w:aliases w:val="List Bullet Tegn"/>
    <w:link w:val="Listeavsnitt"/>
    <w:uiPriority w:val="34"/>
    <w:locked/>
    <w:rsid w:val="000907C3"/>
  </w:style>
  <w:style w:type="paragraph" w:styleId="Revisjon">
    <w:name w:val="Revision"/>
    <w:hidden/>
    <w:uiPriority w:val="99"/>
    <w:semiHidden/>
    <w:rsid w:val="00835E97"/>
    <w:pPr>
      <w:widowControl/>
    </w:pPr>
  </w:style>
  <w:style w:type="character" w:styleId="Ulstomtale">
    <w:name w:val="Unresolved Mention"/>
    <w:basedOn w:val="Standardskriftforavsnitt"/>
    <w:uiPriority w:val="99"/>
    <w:semiHidden/>
    <w:unhideWhenUsed/>
    <w:rsid w:val="002967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6162">
      <w:bodyDiv w:val="1"/>
      <w:marLeft w:val="0"/>
      <w:marRight w:val="0"/>
      <w:marTop w:val="0"/>
      <w:marBottom w:val="0"/>
      <w:divBdr>
        <w:top w:val="none" w:sz="0" w:space="0" w:color="auto"/>
        <w:left w:val="none" w:sz="0" w:space="0" w:color="auto"/>
        <w:bottom w:val="none" w:sz="0" w:space="0" w:color="auto"/>
        <w:right w:val="none" w:sz="0" w:space="0" w:color="auto"/>
      </w:divBdr>
    </w:div>
    <w:div w:id="808597507">
      <w:bodyDiv w:val="1"/>
      <w:marLeft w:val="0"/>
      <w:marRight w:val="0"/>
      <w:marTop w:val="0"/>
      <w:marBottom w:val="0"/>
      <w:divBdr>
        <w:top w:val="none" w:sz="0" w:space="0" w:color="auto"/>
        <w:left w:val="none" w:sz="0" w:space="0" w:color="auto"/>
        <w:bottom w:val="none" w:sz="0" w:space="0" w:color="auto"/>
        <w:right w:val="none" w:sz="0" w:space="0" w:color="auto"/>
      </w:divBdr>
    </w:div>
    <w:div w:id="812523128">
      <w:bodyDiv w:val="1"/>
      <w:marLeft w:val="0"/>
      <w:marRight w:val="0"/>
      <w:marTop w:val="0"/>
      <w:marBottom w:val="0"/>
      <w:divBdr>
        <w:top w:val="none" w:sz="0" w:space="0" w:color="auto"/>
        <w:left w:val="none" w:sz="0" w:space="0" w:color="auto"/>
        <w:bottom w:val="none" w:sz="0" w:space="0" w:color="auto"/>
        <w:right w:val="none" w:sz="0" w:space="0" w:color="auto"/>
      </w:divBdr>
    </w:div>
    <w:div w:id="1596741672">
      <w:bodyDiv w:val="1"/>
      <w:marLeft w:val="0"/>
      <w:marRight w:val="0"/>
      <w:marTop w:val="0"/>
      <w:marBottom w:val="0"/>
      <w:divBdr>
        <w:top w:val="none" w:sz="0" w:space="0" w:color="auto"/>
        <w:left w:val="none" w:sz="0" w:space="0" w:color="auto"/>
        <w:bottom w:val="none" w:sz="0" w:space="0" w:color="auto"/>
        <w:right w:val="none" w:sz="0" w:space="0" w:color="auto"/>
      </w:divBdr>
    </w:div>
    <w:div w:id="162091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europa.eu/data/datasets/consolidated-list-of-persons-groups-and-entities-subject-to-eu-financial-sanctions?locale=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2014-08-15-107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tte.mortensen@vinmonopolet.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2868256B4ACA64E97EA8BF60FA7021B" ma:contentTypeVersion="3" ma:contentTypeDescription="Opprett et nytt dokument." ma:contentTypeScope="" ma:versionID="fa77ef40c09c35c01290fa2ae432c1e1">
  <xsd:schema xmlns:xsd="http://www.w3.org/2001/XMLSchema" xmlns:xs="http://www.w3.org/2001/XMLSchema" xmlns:p="http://schemas.microsoft.com/office/2006/metadata/properties" xmlns:ns2="4baf5ec1-69d8-4055-a9c7-6e40c98b00c4" targetNamespace="http://schemas.microsoft.com/office/2006/metadata/properties" ma:root="true" ma:fieldsID="46b253fef53afd9e7c29558757b5cb81" ns2:_="">
    <xsd:import namespace="4baf5ec1-69d8-4055-a9c7-6e40c98b00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f5ec1-69d8-4055-a9c7-6e40c98b0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E8EAD-FD6A-423E-865D-5DEAEF8B0F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86D3B0-F339-4664-A125-DCD73A85C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f5ec1-69d8-4055-a9c7-6e40c98b0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0F5F5-D982-4B71-BAF0-0988DE768506}">
  <ds:schemaRefs>
    <ds:schemaRef ds:uri="http://schemas.openxmlformats.org/officeDocument/2006/bibliography"/>
  </ds:schemaRefs>
</ds:datastoreItem>
</file>

<file path=customXml/itemProps4.xml><?xml version="1.0" encoding="utf-8"?>
<ds:datastoreItem xmlns:ds="http://schemas.openxmlformats.org/officeDocument/2006/customXml" ds:itemID="{EC961BC0-C293-431F-8367-D3805C6F6A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17</Pages>
  <Words>5343</Words>
  <Characters>33396</Characters>
  <Application>Microsoft Office Word</Application>
  <DocSecurity>0</DocSecurity>
  <Lines>834</Lines>
  <Paragraphs>395</Paragraphs>
  <ScaleCrop>false</ScaleCrop>
  <Company>Innovation Norway</Company>
  <LinksUpToDate>false</LinksUpToDate>
  <CharactersWithSpaces>38344</CharactersWithSpaces>
  <SharedDoc>false</SharedDoc>
  <HLinks>
    <vt:vector size="372" baseType="variant">
      <vt:variant>
        <vt:i4>1376342</vt:i4>
      </vt:variant>
      <vt:variant>
        <vt:i4>366</vt:i4>
      </vt:variant>
      <vt:variant>
        <vt:i4>0</vt:i4>
      </vt:variant>
      <vt:variant>
        <vt:i4>5</vt:i4>
      </vt:variant>
      <vt:variant>
        <vt:lpwstr>https://data.europa.eu/data/datasets/consolidated-list-of-persons-groups-and-entities-subject-to-eu-financial-sanctions?locale=en</vt:lpwstr>
      </vt:variant>
      <vt:variant>
        <vt:lpwstr/>
      </vt:variant>
      <vt:variant>
        <vt:i4>262209</vt:i4>
      </vt:variant>
      <vt:variant>
        <vt:i4>363</vt:i4>
      </vt:variant>
      <vt:variant>
        <vt:i4>0</vt:i4>
      </vt:variant>
      <vt:variant>
        <vt:i4>5</vt:i4>
      </vt:variant>
      <vt:variant>
        <vt:lpwstr>https://lovdata.no/dokument/SF/forskrift/2014-08-15-1076</vt:lpwstr>
      </vt:variant>
      <vt:variant>
        <vt:lpwstr/>
      </vt:variant>
      <vt:variant>
        <vt:i4>1179707</vt:i4>
      </vt:variant>
      <vt:variant>
        <vt:i4>356</vt:i4>
      </vt:variant>
      <vt:variant>
        <vt:i4>0</vt:i4>
      </vt:variant>
      <vt:variant>
        <vt:i4>5</vt:i4>
      </vt:variant>
      <vt:variant>
        <vt:lpwstr/>
      </vt:variant>
      <vt:variant>
        <vt:lpwstr>_Toc207091744</vt:lpwstr>
      </vt:variant>
      <vt:variant>
        <vt:i4>1179707</vt:i4>
      </vt:variant>
      <vt:variant>
        <vt:i4>350</vt:i4>
      </vt:variant>
      <vt:variant>
        <vt:i4>0</vt:i4>
      </vt:variant>
      <vt:variant>
        <vt:i4>5</vt:i4>
      </vt:variant>
      <vt:variant>
        <vt:lpwstr/>
      </vt:variant>
      <vt:variant>
        <vt:lpwstr>_Toc207091743</vt:lpwstr>
      </vt:variant>
      <vt:variant>
        <vt:i4>1179707</vt:i4>
      </vt:variant>
      <vt:variant>
        <vt:i4>344</vt:i4>
      </vt:variant>
      <vt:variant>
        <vt:i4>0</vt:i4>
      </vt:variant>
      <vt:variant>
        <vt:i4>5</vt:i4>
      </vt:variant>
      <vt:variant>
        <vt:lpwstr/>
      </vt:variant>
      <vt:variant>
        <vt:lpwstr>_Toc207091742</vt:lpwstr>
      </vt:variant>
      <vt:variant>
        <vt:i4>1179707</vt:i4>
      </vt:variant>
      <vt:variant>
        <vt:i4>338</vt:i4>
      </vt:variant>
      <vt:variant>
        <vt:i4>0</vt:i4>
      </vt:variant>
      <vt:variant>
        <vt:i4>5</vt:i4>
      </vt:variant>
      <vt:variant>
        <vt:lpwstr/>
      </vt:variant>
      <vt:variant>
        <vt:lpwstr>_Toc207091741</vt:lpwstr>
      </vt:variant>
      <vt:variant>
        <vt:i4>1179707</vt:i4>
      </vt:variant>
      <vt:variant>
        <vt:i4>332</vt:i4>
      </vt:variant>
      <vt:variant>
        <vt:i4>0</vt:i4>
      </vt:variant>
      <vt:variant>
        <vt:i4>5</vt:i4>
      </vt:variant>
      <vt:variant>
        <vt:lpwstr/>
      </vt:variant>
      <vt:variant>
        <vt:lpwstr>_Toc207091740</vt:lpwstr>
      </vt:variant>
      <vt:variant>
        <vt:i4>1376315</vt:i4>
      </vt:variant>
      <vt:variant>
        <vt:i4>326</vt:i4>
      </vt:variant>
      <vt:variant>
        <vt:i4>0</vt:i4>
      </vt:variant>
      <vt:variant>
        <vt:i4>5</vt:i4>
      </vt:variant>
      <vt:variant>
        <vt:lpwstr/>
      </vt:variant>
      <vt:variant>
        <vt:lpwstr>_Toc207091739</vt:lpwstr>
      </vt:variant>
      <vt:variant>
        <vt:i4>1376315</vt:i4>
      </vt:variant>
      <vt:variant>
        <vt:i4>320</vt:i4>
      </vt:variant>
      <vt:variant>
        <vt:i4>0</vt:i4>
      </vt:variant>
      <vt:variant>
        <vt:i4>5</vt:i4>
      </vt:variant>
      <vt:variant>
        <vt:lpwstr/>
      </vt:variant>
      <vt:variant>
        <vt:lpwstr>_Toc207091738</vt:lpwstr>
      </vt:variant>
      <vt:variant>
        <vt:i4>1376315</vt:i4>
      </vt:variant>
      <vt:variant>
        <vt:i4>314</vt:i4>
      </vt:variant>
      <vt:variant>
        <vt:i4>0</vt:i4>
      </vt:variant>
      <vt:variant>
        <vt:i4>5</vt:i4>
      </vt:variant>
      <vt:variant>
        <vt:lpwstr/>
      </vt:variant>
      <vt:variant>
        <vt:lpwstr>_Toc207091737</vt:lpwstr>
      </vt:variant>
      <vt:variant>
        <vt:i4>1376315</vt:i4>
      </vt:variant>
      <vt:variant>
        <vt:i4>308</vt:i4>
      </vt:variant>
      <vt:variant>
        <vt:i4>0</vt:i4>
      </vt:variant>
      <vt:variant>
        <vt:i4>5</vt:i4>
      </vt:variant>
      <vt:variant>
        <vt:lpwstr/>
      </vt:variant>
      <vt:variant>
        <vt:lpwstr>_Toc207091736</vt:lpwstr>
      </vt:variant>
      <vt:variant>
        <vt:i4>1376315</vt:i4>
      </vt:variant>
      <vt:variant>
        <vt:i4>302</vt:i4>
      </vt:variant>
      <vt:variant>
        <vt:i4>0</vt:i4>
      </vt:variant>
      <vt:variant>
        <vt:i4>5</vt:i4>
      </vt:variant>
      <vt:variant>
        <vt:lpwstr/>
      </vt:variant>
      <vt:variant>
        <vt:lpwstr>_Toc207091735</vt:lpwstr>
      </vt:variant>
      <vt:variant>
        <vt:i4>1376315</vt:i4>
      </vt:variant>
      <vt:variant>
        <vt:i4>296</vt:i4>
      </vt:variant>
      <vt:variant>
        <vt:i4>0</vt:i4>
      </vt:variant>
      <vt:variant>
        <vt:i4>5</vt:i4>
      </vt:variant>
      <vt:variant>
        <vt:lpwstr/>
      </vt:variant>
      <vt:variant>
        <vt:lpwstr>_Toc207091734</vt:lpwstr>
      </vt:variant>
      <vt:variant>
        <vt:i4>1376315</vt:i4>
      </vt:variant>
      <vt:variant>
        <vt:i4>290</vt:i4>
      </vt:variant>
      <vt:variant>
        <vt:i4>0</vt:i4>
      </vt:variant>
      <vt:variant>
        <vt:i4>5</vt:i4>
      </vt:variant>
      <vt:variant>
        <vt:lpwstr/>
      </vt:variant>
      <vt:variant>
        <vt:lpwstr>_Toc207091733</vt:lpwstr>
      </vt:variant>
      <vt:variant>
        <vt:i4>1376315</vt:i4>
      </vt:variant>
      <vt:variant>
        <vt:i4>284</vt:i4>
      </vt:variant>
      <vt:variant>
        <vt:i4>0</vt:i4>
      </vt:variant>
      <vt:variant>
        <vt:i4>5</vt:i4>
      </vt:variant>
      <vt:variant>
        <vt:lpwstr/>
      </vt:variant>
      <vt:variant>
        <vt:lpwstr>_Toc207091732</vt:lpwstr>
      </vt:variant>
      <vt:variant>
        <vt:i4>1376315</vt:i4>
      </vt:variant>
      <vt:variant>
        <vt:i4>278</vt:i4>
      </vt:variant>
      <vt:variant>
        <vt:i4>0</vt:i4>
      </vt:variant>
      <vt:variant>
        <vt:i4>5</vt:i4>
      </vt:variant>
      <vt:variant>
        <vt:lpwstr/>
      </vt:variant>
      <vt:variant>
        <vt:lpwstr>_Toc207091731</vt:lpwstr>
      </vt:variant>
      <vt:variant>
        <vt:i4>1376315</vt:i4>
      </vt:variant>
      <vt:variant>
        <vt:i4>272</vt:i4>
      </vt:variant>
      <vt:variant>
        <vt:i4>0</vt:i4>
      </vt:variant>
      <vt:variant>
        <vt:i4>5</vt:i4>
      </vt:variant>
      <vt:variant>
        <vt:lpwstr/>
      </vt:variant>
      <vt:variant>
        <vt:lpwstr>_Toc207091730</vt:lpwstr>
      </vt:variant>
      <vt:variant>
        <vt:i4>1310779</vt:i4>
      </vt:variant>
      <vt:variant>
        <vt:i4>266</vt:i4>
      </vt:variant>
      <vt:variant>
        <vt:i4>0</vt:i4>
      </vt:variant>
      <vt:variant>
        <vt:i4>5</vt:i4>
      </vt:variant>
      <vt:variant>
        <vt:lpwstr/>
      </vt:variant>
      <vt:variant>
        <vt:lpwstr>_Toc207091729</vt:lpwstr>
      </vt:variant>
      <vt:variant>
        <vt:i4>1310779</vt:i4>
      </vt:variant>
      <vt:variant>
        <vt:i4>260</vt:i4>
      </vt:variant>
      <vt:variant>
        <vt:i4>0</vt:i4>
      </vt:variant>
      <vt:variant>
        <vt:i4>5</vt:i4>
      </vt:variant>
      <vt:variant>
        <vt:lpwstr/>
      </vt:variant>
      <vt:variant>
        <vt:lpwstr>_Toc207091728</vt:lpwstr>
      </vt:variant>
      <vt:variant>
        <vt:i4>1310779</vt:i4>
      </vt:variant>
      <vt:variant>
        <vt:i4>254</vt:i4>
      </vt:variant>
      <vt:variant>
        <vt:i4>0</vt:i4>
      </vt:variant>
      <vt:variant>
        <vt:i4>5</vt:i4>
      </vt:variant>
      <vt:variant>
        <vt:lpwstr/>
      </vt:variant>
      <vt:variant>
        <vt:lpwstr>_Toc207091727</vt:lpwstr>
      </vt:variant>
      <vt:variant>
        <vt:i4>1310779</vt:i4>
      </vt:variant>
      <vt:variant>
        <vt:i4>248</vt:i4>
      </vt:variant>
      <vt:variant>
        <vt:i4>0</vt:i4>
      </vt:variant>
      <vt:variant>
        <vt:i4>5</vt:i4>
      </vt:variant>
      <vt:variant>
        <vt:lpwstr/>
      </vt:variant>
      <vt:variant>
        <vt:lpwstr>_Toc207091726</vt:lpwstr>
      </vt:variant>
      <vt:variant>
        <vt:i4>1310779</vt:i4>
      </vt:variant>
      <vt:variant>
        <vt:i4>242</vt:i4>
      </vt:variant>
      <vt:variant>
        <vt:i4>0</vt:i4>
      </vt:variant>
      <vt:variant>
        <vt:i4>5</vt:i4>
      </vt:variant>
      <vt:variant>
        <vt:lpwstr/>
      </vt:variant>
      <vt:variant>
        <vt:lpwstr>_Toc207091725</vt:lpwstr>
      </vt:variant>
      <vt:variant>
        <vt:i4>1310779</vt:i4>
      </vt:variant>
      <vt:variant>
        <vt:i4>236</vt:i4>
      </vt:variant>
      <vt:variant>
        <vt:i4>0</vt:i4>
      </vt:variant>
      <vt:variant>
        <vt:i4>5</vt:i4>
      </vt:variant>
      <vt:variant>
        <vt:lpwstr/>
      </vt:variant>
      <vt:variant>
        <vt:lpwstr>_Toc207091724</vt:lpwstr>
      </vt:variant>
      <vt:variant>
        <vt:i4>1310779</vt:i4>
      </vt:variant>
      <vt:variant>
        <vt:i4>230</vt:i4>
      </vt:variant>
      <vt:variant>
        <vt:i4>0</vt:i4>
      </vt:variant>
      <vt:variant>
        <vt:i4>5</vt:i4>
      </vt:variant>
      <vt:variant>
        <vt:lpwstr/>
      </vt:variant>
      <vt:variant>
        <vt:lpwstr>_Toc207091723</vt:lpwstr>
      </vt:variant>
      <vt:variant>
        <vt:i4>1310779</vt:i4>
      </vt:variant>
      <vt:variant>
        <vt:i4>224</vt:i4>
      </vt:variant>
      <vt:variant>
        <vt:i4>0</vt:i4>
      </vt:variant>
      <vt:variant>
        <vt:i4>5</vt:i4>
      </vt:variant>
      <vt:variant>
        <vt:lpwstr/>
      </vt:variant>
      <vt:variant>
        <vt:lpwstr>_Toc207091722</vt:lpwstr>
      </vt:variant>
      <vt:variant>
        <vt:i4>1310779</vt:i4>
      </vt:variant>
      <vt:variant>
        <vt:i4>218</vt:i4>
      </vt:variant>
      <vt:variant>
        <vt:i4>0</vt:i4>
      </vt:variant>
      <vt:variant>
        <vt:i4>5</vt:i4>
      </vt:variant>
      <vt:variant>
        <vt:lpwstr/>
      </vt:variant>
      <vt:variant>
        <vt:lpwstr>_Toc207091721</vt:lpwstr>
      </vt:variant>
      <vt:variant>
        <vt:i4>1310779</vt:i4>
      </vt:variant>
      <vt:variant>
        <vt:i4>212</vt:i4>
      </vt:variant>
      <vt:variant>
        <vt:i4>0</vt:i4>
      </vt:variant>
      <vt:variant>
        <vt:i4>5</vt:i4>
      </vt:variant>
      <vt:variant>
        <vt:lpwstr/>
      </vt:variant>
      <vt:variant>
        <vt:lpwstr>_Toc207091720</vt:lpwstr>
      </vt:variant>
      <vt:variant>
        <vt:i4>1507387</vt:i4>
      </vt:variant>
      <vt:variant>
        <vt:i4>206</vt:i4>
      </vt:variant>
      <vt:variant>
        <vt:i4>0</vt:i4>
      </vt:variant>
      <vt:variant>
        <vt:i4>5</vt:i4>
      </vt:variant>
      <vt:variant>
        <vt:lpwstr/>
      </vt:variant>
      <vt:variant>
        <vt:lpwstr>_Toc207091719</vt:lpwstr>
      </vt:variant>
      <vt:variant>
        <vt:i4>1507387</vt:i4>
      </vt:variant>
      <vt:variant>
        <vt:i4>200</vt:i4>
      </vt:variant>
      <vt:variant>
        <vt:i4>0</vt:i4>
      </vt:variant>
      <vt:variant>
        <vt:i4>5</vt:i4>
      </vt:variant>
      <vt:variant>
        <vt:lpwstr/>
      </vt:variant>
      <vt:variant>
        <vt:lpwstr>_Toc207091718</vt:lpwstr>
      </vt:variant>
      <vt:variant>
        <vt:i4>1507387</vt:i4>
      </vt:variant>
      <vt:variant>
        <vt:i4>194</vt:i4>
      </vt:variant>
      <vt:variant>
        <vt:i4>0</vt:i4>
      </vt:variant>
      <vt:variant>
        <vt:i4>5</vt:i4>
      </vt:variant>
      <vt:variant>
        <vt:lpwstr/>
      </vt:variant>
      <vt:variant>
        <vt:lpwstr>_Toc207091717</vt:lpwstr>
      </vt:variant>
      <vt:variant>
        <vt:i4>1507387</vt:i4>
      </vt:variant>
      <vt:variant>
        <vt:i4>188</vt:i4>
      </vt:variant>
      <vt:variant>
        <vt:i4>0</vt:i4>
      </vt:variant>
      <vt:variant>
        <vt:i4>5</vt:i4>
      </vt:variant>
      <vt:variant>
        <vt:lpwstr/>
      </vt:variant>
      <vt:variant>
        <vt:lpwstr>_Toc207091716</vt:lpwstr>
      </vt:variant>
      <vt:variant>
        <vt:i4>1507387</vt:i4>
      </vt:variant>
      <vt:variant>
        <vt:i4>182</vt:i4>
      </vt:variant>
      <vt:variant>
        <vt:i4>0</vt:i4>
      </vt:variant>
      <vt:variant>
        <vt:i4>5</vt:i4>
      </vt:variant>
      <vt:variant>
        <vt:lpwstr/>
      </vt:variant>
      <vt:variant>
        <vt:lpwstr>_Toc207091715</vt:lpwstr>
      </vt:variant>
      <vt:variant>
        <vt:i4>1507387</vt:i4>
      </vt:variant>
      <vt:variant>
        <vt:i4>176</vt:i4>
      </vt:variant>
      <vt:variant>
        <vt:i4>0</vt:i4>
      </vt:variant>
      <vt:variant>
        <vt:i4>5</vt:i4>
      </vt:variant>
      <vt:variant>
        <vt:lpwstr/>
      </vt:variant>
      <vt:variant>
        <vt:lpwstr>_Toc207091714</vt:lpwstr>
      </vt:variant>
      <vt:variant>
        <vt:i4>1507387</vt:i4>
      </vt:variant>
      <vt:variant>
        <vt:i4>170</vt:i4>
      </vt:variant>
      <vt:variant>
        <vt:i4>0</vt:i4>
      </vt:variant>
      <vt:variant>
        <vt:i4>5</vt:i4>
      </vt:variant>
      <vt:variant>
        <vt:lpwstr/>
      </vt:variant>
      <vt:variant>
        <vt:lpwstr>_Toc207091713</vt:lpwstr>
      </vt:variant>
      <vt:variant>
        <vt:i4>1507387</vt:i4>
      </vt:variant>
      <vt:variant>
        <vt:i4>164</vt:i4>
      </vt:variant>
      <vt:variant>
        <vt:i4>0</vt:i4>
      </vt:variant>
      <vt:variant>
        <vt:i4>5</vt:i4>
      </vt:variant>
      <vt:variant>
        <vt:lpwstr/>
      </vt:variant>
      <vt:variant>
        <vt:lpwstr>_Toc207091712</vt:lpwstr>
      </vt:variant>
      <vt:variant>
        <vt:i4>1507387</vt:i4>
      </vt:variant>
      <vt:variant>
        <vt:i4>158</vt:i4>
      </vt:variant>
      <vt:variant>
        <vt:i4>0</vt:i4>
      </vt:variant>
      <vt:variant>
        <vt:i4>5</vt:i4>
      </vt:variant>
      <vt:variant>
        <vt:lpwstr/>
      </vt:variant>
      <vt:variant>
        <vt:lpwstr>_Toc207091711</vt:lpwstr>
      </vt:variant>
      <vt:variant>
        <vt:i4>1507387</vt:i4>
      </vt:variant>
      <vt:variant>
        <vt:i4>152</vt:i4>
      </vt:variant>
      <vt:variant>
        <vt:i4>0</vt:i4>
      </vt:variant>
      <vt:variant>
        <vt:i4>5</vt:i4>
      </vt:variant>
      <vt:variant>
        <vt:lpwstr/>
      </vt:variant>
      <vt:variant>
        <vt:lpwstr>_Toc207091710</vt:lpwstr>
      </vt:variant>
      <vt:variant>
        <vt:i4>1441851</vt:i4>
      </vt:variant>
      <vt:variant>
        <vt:i4>146</vt:i4>
      </vt:variant>
      <vt:variant>
        <vt:i4>0</vt:i4>
      </vt:variant>
      <vt:variant>
        <vt:i4>5</vt:i4>
      </vt:variant>
      <vt:variant>
        <vt:lpwstr/>
      </vt:variant>
      <vt:variant>
        <vt:lpwstr>_Toc207091709</vt:lpwstr>
      </vt:variant>
      <vt:variant>
        <vt:i4>1441851</vt:i4>
      </vt:variant>
      <vt:variant>
        <vt:i4>140</vt:i4>
      </vt:variant>
      <vt:variant>
        <vt:i4>0</vt:i4>
      </vt:variant>
      <vt:variant>
        <vt:i4>5</vt:i4>
      </vt:variant>
      <vt:variant>
        <vt:lpwstr/>
      </vt:variant>
      <vt:variant>
        <vt:lpwstr>_Toc207091708</vt:lpwstr>
      </vt:variant>
      <vt:variant>
        <vt:i4>1441851</vt:i4>
      </vt:variant>
      <vt:variant>
        <vt:i4>134</vt:i4>
      </vt:variant>
      <vt:variant>
        <vt:i4>0</vt:i4>
      </vt:variant>
      <vt:variant>
        <vt:i4>5</vt:i4>
      </vt:variant>
      <vt:variant>
        <vt:lpwstr/>
      </vt:variant>
      <vt:variant>
        <vt:lpwstr>_Toc207091707</vt:lpwstr>
      </vt:variant>
      <vt:variant>
        <vt:i4>1441851</vt:i4>
      </vt:variant>
      <vt:variant>
        <vt:i4>128</vt:i4>
      </vt:variant>
      <vt:variant>
        <vt:i4>0</vt:i4>
      </vt:variant>
      <vt:variant>
        <vt:i4>5</vt:i4>
      </vt:variant>
      <vt:variant>
        <vt:lpwstr/>
      </vt:variant>
      <vt:variant>
        <vt:lpwstr>_Toc207091706</vt:lpwstr>
      </vt:variant>
      <vt:variant>
        <vt:i4>1441851</vt:i4>
      </vt:variant>
      <vt:variant>
        <vt:i4>122</vt:i4>
      </vt:variant>
      <vt:variant>
        <vt:i4>0</vt:i4>
      </vt:variant>
      <vt:variant>
        <vt:i4>5</vt:i4>
      </vt:variant>
      <vt:variant>
        <vt:lpwstr/>
      </vt:variant>
      <vt:variant>
        <vt:lpwstr>_Toc207091705</vt:lpwstr>
      </vt:variant>
      <vt:variant>
        <vt:i4>1441851</vt:i4>
      </vt:variant>
      <vt:variant>
        <vt:i4>116</vt:i4>
      </vt:variant>
      <vt:variant>
        <vt:i4>0</vt:i4>
      </vt:variant>
      <vt:variant>
        <vt:i4>5</vt:i4>
      </vt:variant>
      <vt:variant>
        <vt:lpwstr/>
      </vt:variant>
      <vt:variant>
        <vt:lpwstr>_Toc207091704</vt:lpwstr>
      </vt:variant>
      <vt:variant>
        <vt:i4>1441851</vt:i4>
      </vt:variant>
      <vt:variant>
        <vt:i4>110</vt:i4>
      </vt:variant>
      <vt:variant>
        <vt:i4>0</vt:i4>
      </vt:variant>
      <vt:variant>
        <vt:i4>5</vt:i4>
      </vt:variant>
      <vt:variant>
        <vt:lpwstr/>
      </vt:variant>
      <vt:variant>
        <vt:lpwstr>_Toc207091703</vt:lpwstr>
      </vt:variant>
      <vt:variant>
        <vt:i4>1441851</vt:i4>
      </vt:variant>
      <vt:variant>
        <vt:i4>104</vt:i4>
      </vt:variant>
      <vt:variant>
        <vt:i4>0</vt:i4>
      </vt:variant>
      <vt:variant>
        <vt:i4>5</vt:i4>
      </vt:variant>
      <vt:variant>
        <vt:lpwstr/>
      </vt:variant>
      <vt:variant>
        <vt:lpwstr>_Toc207091702</vt:lpwstr>
      </vt:variant>
      <vt:variant>
        <vt:i4>1441851</vt:i4>
      </vt:variant>
      <vt:variant>
        <vt:i4>98</vt:i4>
      </vt:variant>
      <vt:variant>
        <vt:i4>0</vt:i4>
      </vt:variant>
      <vt:variant>
        <vt:i4>5</vt:i4>
      </vt:variant>
      <vt:variant>
        <vt:lpwstr/>
      </vt:variant>
      <vt:variant>
        <vt:lpwstr>_Toc207091701</vt:lpwstr>
      </vt:variant>
      <vt:variant>
        <vt:i4>1441851</vt:i4>
      </vt:variant>
      <vt:variant>
        <vt:i4>92</vt:i4>
      </vt:variant>
      <vt:variant>
        <vt:i4>0</vt:i4>
      </vt:variant>
      <vt:variant>
        <vt:i4>5</vt:i4>
      </vt:variant>
      <vt:variant>
        <vt:lpwstr/>
      </vt:variant>
      <vt:variant>
        <vt:lpwstr>_Toc207091700</vt:lpwstr>
      </vt:variant>
      <vt:variant>
        <vt:i4>2031674</vt:i4>
      </vt:variant>
      <vt:variant>
        <vt:i4>86</vt:i4>
      </vt:variant>
      <vt:variant>
        <vt:i4>0</vt:i4>
      </vt:variant>
      <vt:variant>
        <vt:i4>5</vt:i4>
      </vt:variant>
      <vt:variant>
        <vt:lpwstr/>
      </vt:variant>
      <vt:variant>
        <vt:lpwstr>_Toc207091699</vt:lpwstr>
      </vt:variant>
      <vt:variant>
        <vt:i4>2031674</vt:i4>
      </vt:variant>
      <vt:variant>
        <vt:i4>80</vt:i4>
      </vt:variant>
      <vt:variant>
        <vt:i4>0</vt:i4>
      </vt:variant>
      <vt:variant>
        <vt:i4>5</vt:i4>
      </vt:variant>
      <vt:variant>
        <vt:lpwstr/>
      </vt:variant>
      <vt:variant>
        <vt:lpwstr>_Toc207091698</vt:lpwstr>
      </vt:variant>
      <vt:variant>
        <vt:i4>2031674</vt:i4>
      </vt:variant>
      <vt:variant>
        <vt:i4>74</vt:i4>
      </vt:variant>
      <vt:variant>
        <vt:i4>0</vt:i4>
      </vt:variant>
      <vt:variant>
        <vt:i4>5</vt:i4>
      </vt:variant>
      <vt:variant>
        <vt:lpwstr/>
      </vt:variant>
      <vt:variant>
        <vt:lpwstr>_Toc207091697</vt:lpwstr>
      </vt:variant>
      <vt:variant>
        <vt:i4>2031674</vt:i4>
      </vt:variant>
      <vt:variant>
        <vt:i4>68</vt:i4>
      </vt:variant>
      <vt:variant>
        <vt:i4>0</vt:i4>
      </vt:variant>
      <vt:variant>
        <vt:i4>5</vt:i4>
      </vt:variant>
      <vt:variant>
        <vt:lpwstr/>
      </vt:variant>
      <vt:variant>
        <vt:lpwstr>_Toc207091696</vt:lpwstr>
      </vt:variant>
      <vt:variant>
        <vt:i4>2031674</vt:i4>
      </vt:variant>
      <vt:variant>
        <vt:i4>62</vt:i4>
      </vt:variant>
      <vt:variant>
        <vt:i4>0</vt:i4>
      </vt:variant>
      <vt:variant>
        <vt:i4>5</vt:i4>
      </vt:variant>
      <vt:variant>
        <vt:lpwstr/>
      </vt:variant>
      <vt:variant>
        <vt:lpwstr>_Toc207091695</vt:lpwstr>
      </vt:variant>
      <vt:variant>
        <vt:i4>2031674</vt:i4>
      </vt:variant>
      <vt:variant>
        <vt:i4>56</vt:i4>
      </vt:variant>
      <vt:variant>
        <vt:i4>0</vt:i4>
      </vt:variant>
      <vt:variant>
        <vt:i4>5</vt:i4>
      </vt:variant>
      <vt:variant>
        <vt:lpwstr/>
      </vt:variant>
      <vt:variant>
        <vt:lpwstr>_Toc207091694</vt:lpwstr>
      </vt:variant>
      <vt:variant>
        <vt:i4>2031674</vt:i4>
      </vt:variant>
      <vt:variant>
        <vt:i4>50</vt:i4>
      </vt:variant>
      <vt:variant>
        <vt:i4>0</vt:i4>
      </vt:variant>
      <vt:variant>
        <vt:i4>5</vt:i4>
      </vt:variant>
      <vt:variant>
        <vt:lpwstr/>
      </vt:variant>
      <vt:variant>
        <vt:lpwstr>_Toc207091693</vt:lpwstr>
      </vt:variant>
      <vt:variant>
        <vt:i4>2031674</vt:i4>
      </vt:variant>
      <vt:variant>
        <vt:i4>44</vt:i4>
      </vt:variant>
      <vt:variant>
        <vt:i4>0</vt:i4>
      </vt:variant>
      <vt:variant>
        <vt:i4>5</vt:i4>
      </vt:variant>
      <vt:variant>
        <vt:lpwstr/>
      </vt:variant>
      <vt:variant>
        <vt:lpwstr>_Toc207091692</vt:lpwstr>
      </vt:variant>
      <vt:variant>
        <vt:i4>2031674</vt:i4>
      </vt:variant>
      <vt:variant>
        <vt:i4>38</vt:i4>
      </vt:variant>
      <vt:variant>
        <vt:i4>0</vt:i4>
      </vt:variant>
      <vt:variant>
        <vt:i4>5</vt:i4>
      </vt:variant>
      <vt:variant>
        <vt:lpwstr/>
      </vt:variant>
      <vt:variant>
        <vt:lpwstr>_Toc207091691</vt:lpwstr>
      </vt:variant>
      <vt:variant>
        <vt:i4>2031674</vt:i4>
      </vt:variant>
      <vt:variant>
        <vt:i4>32</vt:i4>
      </vt:variant>
      <vt:variant>
        <vt:i4>0</vt:i4>
      </vt:variant>
      <vt:variant>
        <vt:i4>5</vt:i4>
      </vt:variant>
      <vt:variant>
        <vt:lpwstr/>
      </vt:variant>
      <vt:variant>
        <vt:lpwstr>_Toc207091690</vt:lpwstr>
      </vt:variant>
      <vt:variant>
        <vt:i4>1966138</vt:i4>
      </vt:variant>
      <vt:variant>
        <vt:i4>26</vt:i4>
      </vt:variant>
      <vt:variant>
        <vt:i4>0</vt:i4>
      </vt:variant>
      <vt:variant>
        <vt:i4>5</vt:i4>
      </vt:variant>
      <vt:variant>
        <vt:lpwstr/>
      </vt:variant>
      <vt:variant>
        <vt:lpwstr>_Toc207091689</vt:lpwstr>
      </vt:variant>
      <vt:variant>
        <vt:i4>1966138</vt:i4>
      </vt:variant>
      <vt:variant>
        <vt:i4>20</vt:i4>
      </vt:variant>
      <vt:variant>
        <vt:i4>0</vt:i4>
      </vt:variant>
      <vt:variant>
        <vt:i4>5</vt:i4>
      </vt:variant>
      <vt:variant>
        <vt:lpwstr/>
      </vt:variant>
      <vt:variant>
        <vt:lpwstr>_Toc207091688</vt:lpwstr>
      </vt:variant>
      <vt:variant>
        <vt:i4>1966138</vt:i4>
      </vt:variant>
      <vt:variant>
        <vt:i4>14</vt:i4>
      </vt:variant>
      <vt:variant>
        <vt:i4>0</vt:i4>
      </vt:variant>
      <vt:variant>
        <vt:i4>5</vt:i4>
      </vt:variant>
      <vt:variant>
        <vt:lpwstr/>
      </vt:variant>
      <vt:variant>
        <vt:lpwstr>_Toc207091687</vt:lpwstr>
      </vt:variant>
      <vt:variant>
        <vt:i4>1966138</vt:i4>
      </vt:variant>
      <vt:variant>
        <vt:i4>8</vt:i4>
      </vt:variant>
      <vt:variant>
        <vt:i4>0</vt:i4>
      </vt:variant>
      <vt:variant>
        <vt:i4>5</vt:i4>
      </vt:variant>
      <vt:variant>
        <vt:lpwstr/>
      </vt:variant>
      <vt:variant>
        <vt:lpwstr>_Toc207091686</vt:lpwstr>
      </vt:variant>
      <vt:variant>
        <vt:i4>1966138</vt:i4>
      </vt:variant>
      <vt:variant>
        <vt:i4>2</vt:i4>
      </vt:variant>
      <vt:variant>
        <vt:i4>0</vt:i4>
      </vt:variant>
      <vt:variant>
        <vt:i4>5</vt:i4>
      </vt:variant>
      <vt:variant>
        <vt:lpwstr/>
      </vt:variant>
      <vt:variant>
        <vt:lpwstr>_Toc207091685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TOAR</dc:creator>
  <cp:keywords/>
  <cp:lastModifiedBy>Fleischer, Christine</cp:lastModifiedBy>
  <cp:revision>64</cp:revision>
  <cp:lastPrinted>2017-01-16T09:46:00Z</cp:lastPrinted>
  <dcterms:created xsi:type="dcterms:W3CDTF">2025-08-26T08:14:00Z</dcterms:created>
  <dcterms:modified xsi:type="dcterms:W3CDTF">2026-05-26T10:36:00Z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2010-10-15T00:00:00Z</vt:filetime>
  </property>
  <property fmtid="{D5CDD505-2E9C-101B-9397-08002B2CF9AE}" pid="3" name="LastSaved">
    <vt:filetime>2015-11-20T00:00:00Z</vt:filetime>
  </property>
  <property fmtid="{D5CDD505-2E9C-101B-9397-08002B2CF9AE}" pid="4" name="ContentTypeId">
    <vt:lpwstr>0x01010062868256B4ACA64E97EA8BF60FA7021B</vt:lpwstr>
  </property>
  <property fmtid="{D5CDD505-2E9C-101B-9397-08002B2CF9AE}" pid="5" name="IN_ArchiveAccessCode">
    <vt:lpwstr>UI</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N_Archiving_DocType">
    <vt:lpwstr>Fundamental Document</vt:lpwstr>
  </property>
  <property fmtid="{D5CDD505-2E9C-101B-9397-08002B2CF9AE}" pid="11" name="AuthorIds_UIVersion_2048">
    <vt:lpwstr>12</vt:lpwstr>
  </property>
  <property fmtid="{D5CDD505-2E9C-101B-9397-08002B2CF9AE}" pid="12" name="AuthorIds_UIVersion_2560">
    <vt:lpwstr>1061</vt:lpwstr>
  </property>
  <property fmtid="{D5CDD505-2E9C-101B-9397-08002B2CF9AE}" pid="13" name="MediaServiceImageTags">
    <vt:lpwstr/>
  </property>
</Properties>
</file>